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38D55" w14:textId="102FC338" w:rsidR="009070CF" w:rsidRPr="00C3029E" w:rsidRDefault="005F4B35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M</w:t>
      </w:r>
      <w:r w:rsidR="009070CF" w:rsidRPr="00C3029E">
        <w:rPr>
          <w:rFonts w:ascii="Nunito Sans ExtraBold" w:hAnsi="Nunito Sans ExtraBold" w:cs="Arial"/>
          <w:bCs/>
        </w:rPr>
        <w:t xml:space="preserve">ARCO DE LA </w:t>
      </w:r>
      <w:r w:rsidR="004D565E">
        <w:rPr>
          <w:rFonts w:ascii="Nunito Sans ExtraBold" w:hAnsi="Nunito Sans ExtraBold" w:cs="Arial"/>
          <w:bCs/>
        </w:rPr>
        <w:t>ACCIÓN</w:t>
      </w:r>
      <w:r w:rsidR="009070CF" w:rsidRPr="00C3029E">
        <w:rPr>
          <w:rFonts w:ascii="Nunito Sans ExtraBold" w:hAnsi="Nunito Sans ExtraBold" w:cs="Arial"/>
          <w:bCs/>
        </w:rPr>
        <w:t xml:space="preserve"> </w:t>
      </w:r>
    </w:p>
    <w:p w14:paraId="6E21B8CA" w14:textId="3B26CE7A" w:rsidR="009070CF" w:rsidRDefault="009070CF" w:rsidP="00C3029E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50078">
        <w:rPr>
          <w:rFonts w:ascii="Nunito Sans" w:hAnsi="Nunito Sans" w:cs="Calibri"/>
          <w:bCs/>
          <w:sz w:val="22"/>
          <w:szCs w:val="22"/>
        </w:rPr>
        <w:t>Plan de Promoción Exterior de la Región de Murcia</w:t>
      </w:r>
      <w:r w:rsidR="00CE765F">
        <w:rPr>
          <w:rFonts w:ascii="Nunito Sans" w:hAnsi="Nunito Sans" w:cs="Calibri"/>
          <w:bCs/>
          <w:sz w:val="22"/>
          <w:szCs w:val="22"/>
        </w:rPr>
        <w:t>.</w:t>
      </w:r>
    </w:p>
    <w:p w14:paraId="34A0FF4E" w14:textId="6165AC91" w:rsidR="00CE765F" w:rsidRPr="00091ACF" w:rsidRDefault="009070CF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E765F">
        <w:rPr>
          <w:rFonts w:ascii="Nunito Sans" w:hAnsi="Nunito Sans" w:cs="Calibri"/>
          <w:bCs/>
          <w:sz w:val="22"/>
          <w:szCs w:val="22"/>
        </w:rPr>
        <w:t>Organización en origen:</w:t>
      </w:r>
      <w:r w:rsidR="00CE765F" w:rsidRPr="00CE765F">
        <w:rPr>
          <w:rFonts w:ascii="Gotham Light" w:hAnsi="Gotham Light" w:cs="Tahoma"/>
          <w:sz w:val="20"/>
        </w:rPr>
        <w:t xml:space="preserve"> </w:t>
      </w:r>
      <w:r w:rsidR="00CE765F" w:rsidRPr="00CE765F">
        <w:rPr>
          <w:rFonts w:ascii="Nunito Sans" w:hAnsi="Nunito Sans" w:cs="Calibri"/>
          <w:bCs/>
          <w:i/>
          <w:iCs/>
          <w:sz w:val="22"/>
          <w:szCs w:val="22"/>
        </w:rPr>
        <w:t xml:space="preserve">Instituto de Fomento de la Región de Murcia en colaboración con </w:t>
      </w:r>
      <w:r w:rsidR="00001DD9">
        <w:rPr>
          <w:rFonts w:ascii="Nunito Sans" w:hAnsi="Nunito Sans" w:cs="Calibri"/>
          <w:bCs/>
          <w:i/>
          <w:iCs/>
          <w:sz w:val="22"/>
          <w:szCs w:val="22"/>
        </w:rPr>
        <w:t>UNEX</w:t>
      </w:r>
      <w:r w:rsidR="00E60747">
        <w:rPr>
          <w:rFonts w:ascii="Nunito Sans" w:hAnsi="Nunito Sans" w:cs="Calibri"/>
          <w:bCs/>
          <w:i/>
          <w:iCs/>
          <w:sz w:val="22"/>
          <w:szCs w:val="22"/>
        </w:rPr>
        <w:t>, David Cámara.</w:t>
      </w:r>
    </w:p>
    <w:p w14:paraId="5F9C5C25" w14:textId="77777777" w:rsidR="00091ACF" w:rsidRPr="004575DC" w:rsidRDefault="00091ACF" w:rsidP="00091ACF">
      <w:pPr>
        <w:tabs>
          <w:tab w:val="left" w:pos="360"/>
          <w:tab w:val="left" w:pos="2127"/>
        </w:tabs>
        <w:spacing w:line="264" w:lineRule="auto"/>
        <w:ind w:left="720"/>
        <w:jc w:val="both"/>
        <w:rPr>
          <w:rFonts w:ascii="Nunito Sans" w:hAnsi="Nunito Sans" w:cs="Calibri"/>
          <w:bCs/>
          <w:sz w:val="22"/>
          <w:szCs w:val="22"/>
        </w:rPr>
      </w:pPr>
    </w:p>
    <w:p w14:paraId="3ED3159F" w14:textId="02D766AE" w:rsidR="004575DC" w:rsidRPr="00091ACF" w:rsidRDefault="00F46043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>Salida hacia Lima</w:t>
      </w:r>
      <w:r w:rsidR="00887126">
        <w:rPr>
          <w:rFonts w:ascii="Nunito Sans" w:hAnsi="Nunito Sans" w:cs="Calibri"/>
          <w:b/>
          <w:sz w:val="22"/>
          <w:szCs w:val="22"/>
        </w:rPr>
        <w:t>, domingo</w:t>
      </w:r>
      <w:r>
        <w:rPr>
          <w:rFonts w:ascii="Nunito Sans" w:hAnsi="Nunito Sans" w:cs="Calibri"/>
          <w:b/>
          <w:sz w:val="22"/>
          <w:szCs w:val="22"/>
        </w:rPr>
        <w:t xml:space="preserve"> </w:t>
      </w:r>
      <w:r w:rsidR="00BF30A1">
        <w:rPr>
          <w:rFonts w:ascii="Nunito Sans" w:hAnsi="Nunito Sans" w:cs="Calibri"/>
          <w:b/>
          <w:sz w:val="22"/>
          <w:szCs w:val="22"/>
        </w:rPr>
        <w:t>15 de septiembre de 2024</w:t>
      </w:r>
    </w:p>
    <w:p w14:paraId="104340BB" w14:textId="1C8AE3F9" w:rsidR="0034398C" w:rsidRDefault="002009C4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 xml:space="preserve">Desayunos de trabajo y visita </w:t>
      </w:r>
      <w:r w:rsidR="007646CD">
        <w:rPr>
          <w:rFonts w:ascii="Nunito Sans" w:hAnsi="Nunito Sans" w:cs="Calibri"/>
          <w:b/>
          <w:sz w:val="22"/>
          <w:szCs w:val="22"/>
        </w:rPr>
        <w:t>prescr</w:t>
      </w:r>
      <w:r w:rsidR="000F54B9">
        <w:rPr>
          <w:rFonts w:ascii="Nunito Sans" w:hAnsi="Nunito Sans" w:cs="Calibri"/>
          <w:b/>
          <w:sz w:val="22"/>
          <w:szCs w:val="22"/>
        </w:rPr>
        <w:t>i</w:t>
      </w:r>
      <w:r w:rsidR="007646CD">
        <w:rPr>
          <w:rFonts w:ascii="Nunito Sans" w:hAnsi="Nunito Sans" w:cs="Calibri"/>
          <w:b/>
          <w:sz w:val="22"/>
          <w:szCs w:val="22"/>
        </w:rPr>
        <w:t>ptores en Lima, días 16, 17</w:t>
      </w:r>
      <w:r w:rsidR="00B75D01">
        <w:rPr>
          <w:rFonts w:ascii="Nunito Sans" w:hAnsi="Nunito Sans" w:cs="Calibri"/>
          <w:b/>
          <w:sz w:val="22"/>
          <w:szCs w:val="22"/>
        </w:rPr>
        <w:t xml:space="preserve"> de septiembre</w:t>
      </w:r>
    </w:p>
    <w:p w14:paraId="14A6E7CF" w14:textId="655CC561" w:rsidR="00B75D01" w:rsidRDefault="00B75D01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>Traslado Lima a Medellín 1</w:t>
      </w:r>
      <w:r w:rsidR="00613CBC">
        <w:rPr>
          <w:rFonts w:ascii="Nunito Sans" w:hAnsi="Nunito Sans" w:cs="Calibri"/>
          <w:b/>
          <w:sz w:val="22"/>
          <w:szCs w:val="22"/>
        </w:rPr>
        <w:t>8</w:t>
      </w:r>
      <w:r>
        <w:rPr>
          <w:rFonts w:ascii="Nunito Sans" w:hAnsi="Nunito Sans" w:cs="Calibri"/>
          <w:b/>
          <w:sz w:val="22"/>
          <w:szCs w:val="22"/>
        </w:rPr>
        <w:t xml:space="preserve"> de septiembre</w:t>
      </w:r>
    </w:p>
    <w:p w14:paraId="21F55279" w14:textId="5A2F05EC" w:rsidR="002D4913" w:rsidRDefault="00A03294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>Visita a Feria de Diseño Medellín</w:t>
      </w:r>
      <w:r w:rsidR="00B11454">
        <w:rPr>
          <w:rFonts w:ascii="Nunito Sans" w:hAnsi="Nunito Sans" w:cs="Calibri"/>
          <w:b/>
          <w:sz w:val="22"/>
          <w:szCs w:val="22"/>
        </w:rPr>
        <w:t>, mesas de debate</w:t>
      </w:r>
      <w:r w:rsidR="009B74CD">
        <w:rPr>
          <w:rFonts w:ascii="Nunito Sans" w:hAnsi="Nunito Sans" w:cs="Calibri"/>
          <w:b/>
          <w:sz w:val="22"/>
          <w:szCs w:val="22"/>
        </w:rPr>
        <w:t>, grupos de trabajo y reuniones, días</w:t>
      </w:r>
      <w:r w:rsidR="000F17AD">
        <w:rPr>
          <w:rFonts w:ascii="Nunito Sans" w:hAnsi="Nunito Sans" w:cs="Calibri"/>
          <w:b/>
          <w:sz w:val="22"/>
          <w:szCs w:val="22"/>
        </w:rPr>
        <w:t xml:space="preserve"> 19 y 20.</w:t>
      </w:r>
    </w:p>
    <w:p w14:paraId="64C2FD31" w14:textId="7A6E07E8" w:rsidR="000F17AD" w:rsidRPr="00091ACF" w:rsidRDefault="000F17AD" w:rsidP="00CE765F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/>
          <w:sz w:val="22"/>
          <w:szCs w:val="22"/>
        </w:rPr>
      </w:pPr>
      <w:r>
        <w:rPr>
          <w:rFonts w:ascii="Nunito Sans" w:hAnsi="Nunito Sans" w:cs="Calibri"/>
          <w:b/>
          <w:sz w:val="22"/>
          <w:szCs w:val="22"/>
        </w:rPr>
        <w:t>Vuelta a Murci</w:t>
      </w:r>
      <w:r w:rsidR="00887126">
        <w:rPr>
          <w:rFonts w:ascii="Nunito Sans" w:hAnsi="Nunito Sans" w:cs="Calibri"/>
          <w:b/>
          <w:sz w:val="22"/>
          <w:szCs w:val="22"/>
        </w:rPr>
        <w:t xml:space="preserve">a, sábado </w:t>
      </w:r>
      <w:r w:rsidR="00B15F20">
        <w:rPr>
          <w:rFonts w:ascii="Nunito Sans" w:hAnsi="Nunito Sans" w:cs="Calibri"/>
          <w:b/>
          <w:sz w:val="22"/>
          <w:szCs w:val="22"/>
        </w:rPr>
        <w:t>21 de septiembre de 2024.</w:t>
      </w:r>
    </w:p>
    <w:p w14:paraId="16469280" w14:textId="77777777" w:rsidR="00091ACF" w:rsidRPr="00CE765F" w:rsidRDefault="00091ACF" w:rsidP="00091ACF">
      <w:pPr>
        <w:tabs>
          <w:tab w:val="left" w:pos="360"/>
          <w:tab w:val="left" w:pos="2127"/>
        </w:tabs>
        <w:spacing w:line="264" w:lineRule="auto"/>
        <w:ind w:left="720"/>
        <w:jc w:val="both"/>
        <w:rPr>
          <w:rFonts w:ascii="Nunito Sans" w:hAnsi="Nunito Sans" w:cs="Calibri"/>
          <w:bCs/>
          <w:sz w:val="22"/>
          <w:szCs w:val="22"/>
        </w:rPr>
      </w:pPr>
    </w:p>
    <w:p w14:paraId="4A8E2C26" w14:textId="39ED3B93" w:rsidR="009070CF" w:rsidRPr="00B625DF" w:rsidRDefault="00901F11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La participación </w:t>
      </w:r>
      <w:r w:rsidR="00210EBB">
        <w:rPr>
          <w:rFonts w:ascii="Nunito Sans" w:hAnsi="Nunito Sans" w:cs="Calibri"/>
          <w:bCs/>
          <w:sz w:val="22"/>
          <w:szCs w:val="22"/>
        </w:rPr>
        <w:t>en esta acción</w:t>
      </w:r>
      <w:r w:rsidR="00224FB5">
        <w:rPr>
          <w:rFonts w:ascii="Nunito Sans" w:hAnsi="Nunito Sans" w:cs="Calibri"/>
          <w:bCs/>
          <w:sz w:val="22"/>
          <w:szCs w:val="22"/>
        </w:rPr>
        <w:t xml:space="preserve"> </w:t>
      </w:r>
      <w:r w:rsidR="00D41998">
        <w:rPr>
          <w:rFonts w:ascii="Nunito Sans" w:hAnsi="Nunito Sans" w:cs="Calibri"/>
          <w:bCs/>
          <w:sz w:val="22"/>
          <w:szCs w:val="22"/>
        </w:rPr>
        <w:t>es suscept</w:t>
      </w:r>
      <w:r w:rsidR="00224FB5">
        <w:rPr>
          <w:rFonts w:ascii="Nunito Sans" w:hAnsi="Nunito Sans" w:cs="Calibri"/>
          <w:bCs/>
          <w:sz w:val="22"/>
          <w:szCs w:val="22"/>
        </w:rPr>
        <w:t xml:space="preserve">ible de </w:t>
      </w:r>
      <w:r>
        <w:rPr>
          <w:rFonts w:ascii="Nunito Sans" w:hAnsi="Nunito Sans" w:cs="Calibri"/>
          <w:bCs/>
          <w:sz w:val="22"/>
          <w:szCs w:val="22"/>
        </w:rPr>
        <w:t xml:space="preserve">ser </w:t>
      </w:r>
      <w:r w:rsidR="00210EBB">
        <w:rPr>
          <w:rFonts w:ascii="Nunito Sans" w:hAnsi="Nunito Sans" w:cs="Calibri"/>
          <w:bCs/>
          <w:sz w:val="22"/>
          <w:szCs w:val="22"/>
        </w:rPr>
        <w:t xml:space="preserve">subvencionada </w:t>
      </w:r>
      <w:r>
        <w:rPr>
          <w:rFonts w:ascii="Nunito Sans" w:hAnsi="Nunito Sans" w:cs="Calibri"/>
          <w:bCs/>
          <w:sz w:val="22"/>
          <w:szCs w:val="22"/>
        </w:rPr>
        <w:t>a través d</w:t>
      </w:r>
      <w:r w:rsidR="00CD4671">
        <w:rPr>
          <w:rFonts w:ascii="Nunito Sans" w:hAnsi="Nunito Sans" w:cs="Calibri"/>
          <w:bCs/>
          <w:sz w:val="22"/>
          <w:szCs w:val="22"/>
        </w:rPr>
        <w:t xml:space="preserve">el </w:t>
      </w:r>
      <w:r w:rsidR="003E0765" w:rsidRPr="003E0765">
        <w:rPr>
          <w:rFonts w:ascii="Nunito Sans" w:hAnsi="Nunito Sans" w:cs="Calibri"/>
          <w:bCs/>
          <w:i/>
          <w:iCs/>
          <w:sz w:val="22"/>
          <w:szCs w:val="22"/>
        </w:rPr>
        <w:t>Programa de Ayudas</w:t>
      </w:r>
      <w:r w:rsidR="00CD4671" w:rsidRPr="003E0765">
        <w:rPr>
          <w:rFonts w:ascii="Nunito Sans" w:hAnsi="Nunito Sans" w:cs="Calibri"/>
          <w:bCs/>
          <w:i/>
          <w:iCs/>
          <w:sz w:val="22"/>
          <w:szCs w:val="22"/>
        </w:rPr>
        <w:t xml:space="preserve"> del Instituto de fomento de la Región de Murcia, mediante la participación en ferias, eventos expositivos y promocionales y misiones comerciales, en el marco del Plan de Internacionalización Empresarial 2023-2027</w:t>
      </w:r>
      <w:r w:rsidR="004F158B">
        <w:rPr>
          <w:rFonts w:ascii="Nunito Sans" w:hAnsi="Nunito Sans" w:cs="Calibri"/>
          <w:bCs/>
          <w:sz w:val="22"/>
          <w:szCs w:val="22"/>
        </w:rPr>
        <w:t>.</w:t>
      </w:r>
      <w:r w:rsidR="00E50966">
        <w:rPr>
          <w:rFonts w:ascii="Nunito Sans" w:hAnsi="Nunito Sans" w:cs="Calibri"/>
          <w:bCs/>
          <w:sz w:val="22"/>
          <w:szCs w:val="22"/>
        </w:rPr>
        <w:t xml:space="preserve"> Para la tramitación de la ayuda se deberá presentar solicitud </w:t>
      </w:r>
      <w:r w:rsidR="00A47282">
        <w:rPr>
          <w:rFonts w:ascii="Nunito Sans" w:hAnsi="Nunito Sans" w:cs="Calibri"/>
          <w:bCs/>
          <w:sz w:val="22"/>
          <w:szCs w:val="22"/>
        </w:rPr>
        <w:t xml:space="preserve">de acuerdo </w:t>
      </w:r>
      <w:r w:rsidR="003C2E7F">
        <w:rPr>
          <w:rFonts w:ascii="Nunito Sans" w:hAnsi="Nunito Sans" w:cs="Calibri"/>
          <w:bCs/>
          <w:sz w:val="22"/>
          <w:szCs w:val="22"/>
        </w:rPr>
        <w:t>con</w:t>
      </w:r>
      <w:r w:rsidR="00A47282">
        <w:rPr>
          <w:rFonts w:ascii="Nunito Sans" w:hAnsi="Nunito Sans" w:cs="Calibri"/>
          <w:bCs/>
          <w:sz w:val="22"/>
          <w:szCs w:val="22"/>
        </w:rPr>
        <w:t xml:space="preserve"> las condiciones de participación y publicación en el BORM.</w:t>
      </w:r>
      <w:r w:rsidR="004F158B">
        <w:rPr>
          <w:rFonts w:ascii="Nunito Sans" w:hAnsi="Nunito Sans" w:cs="Calibri"/>
          <w:bCs/>
          <w:sz w:val="22"/>
          <w:szCs w:val="22"/>
        </w:rPr>
        <w:t xml:space="preserve"> </w:t>
      </w:r>
    </w:p>
    <w:p w14:paraId="13D7296D" w14:textId="505F6FF8" w:rsidR="00B625DF" w:rsidRPr="00C50078" w:rsidRDefault="00B625D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Lugar de celebración: </w:t>
      </w:r>
      <w:r w:rsidR="00E87AB3">
        <w:rPr>
          <w:rFonts w:ascii="Nunito Sans" w:hAnsi="Nunito Sans" w:cs="Calibri"/>
          <w:bCs/>
          <w:sz w:val="22"/>
          <w:szCs w:val="22"/>
        </w:rPr>
        <w:t>Colombia y Perú.</w:t>
      </w:r>
    </w:p>
    <w:p w14:paraId="586AECDD" w14:textId="77777777" w:rsidR="00621246" w:rsidRPr="00C50078" w:rsidRDefault="00621246" w:rsidP="00621246">
      <w:pPr>
        <w:numPr>
          <w:ilvl w:val="0"/>
          <w:numId w:val="2"/>
        </w:numPr>
        <w:tabs>
          <w:tab w:val="left" w:pos="360"/>
          <w:tab w:val="left" w:pos="2127"/>
        </w:tabs>
        <w:spacing w:line="264" w:lineRule="auto"/>
        <w:ind w:left="357" w:hanging="357"/>
        <w:jc w:val="both"/>
        <w:rPr>
          <w:rFonts w:ascii="Nunito Sans" w:hAnsi="Nunito Sans" w:cs="Calibri"/>
          <w:bCs/>
          <w:color w:val="FFFFFF"/>
          <w:sz w:val="22"/>
          <w:szCs w:val="22"/>
          <w:shd w:val="clear" w:color="auto" w:fill="C0C0C0"/>
        </w:rPr>
      </w:pPr>
    </w:p>
    <w:p w14:paraId="4B407D01" w14:textId="387B60F8" w:rsidR="009070CF" w:rsidRPr="00C3029E" w:rsidRDefault="009070CF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MODALIDAD DE PARTICIPACIÓN </w:t>
      </w:r>
    </w:p>
    <w:p w14:paraId="76AB1A8C" w14:textId="784A88BC" w:rsidR="00C32739" w:rsidRPr="002E56F1" w:rsidRDefault="00C32739" w:rsidP="00C32739">
      <w:pPr>
        <w:pStyle w:val="Prrafodelista"/>
        <w:numPr>
          <w:ilvl w:val="0"/>
          <w:numId w:val="8"/>
        </w:numPr>
        <w:rPr>
          <w:rFonts w:ascii="Nunito Sans" w:hAnsi="Nunito Sans" w:cs="Calibri"/>
          <w:b/>
          <w:sz w:val="22"/>
          <w:szCs w:val="22"/>
        </w:rPr>
      </w:pPr>
      <w:r w:rsidRPr="00C32739">
        <w:rPr>
          <w:rFonts w:ascii="Nunito Sans" w:hAnsi="Nunito Sans" w:cs="Calibri"/>
          <w:bCs/>
          <w:sz w:val="22"/>
          <w:szCs w:val="22"/>
        </w:rPr>
        <w:t>-</w:t>
      </w:r>
      <w:r w:rsidR="00E60747">
        <w:rPr>
          <w:rFonts w:ascii="Nunito Sans" w:hAnsi="Nunito Sans" w:cs="Calibri"/>
          <w:bCs/>
          <w:sz w:val="22"/>
          <w:szCs w:val="22"/>
        </w:rPr>
        <w:t>Misión comercial y visita Feria.</w:t>
      </w:r>
    </w:p>
    <w:p w14:paraId="32831D00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14:paraId="6ECCD9B0" w14:textId="7F10EA69" w:rsidR="00C50078" w:rsidRDefault="00C9470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 xml:space="preserve">PRE - </w:t>
      </w:r>
      <w:r w:rsidR="009070CF" w:rsidRPr="00C3029E">
        <w:rPr>
          <w:rFonts w:ascii="Nunito Sans ExtraBold" w:hAnsi="Nunito Sans ExtraBold" w:cs="Arial"/>
          <w:bCs/>
        </w:rPr>
        <w:t xml:space="preserve">INSCRIPCIÓN </w:t>
      </w:r>
    </w:p>
    <w:tbl>
      <w:tblPr>
        <w:tblW w:w="95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40"/>
        <w:gridCol w:w="8"/>
      </w:tblGrid>
      <w:tr w:rsidR="00093790" w:rsidRPr="00093790" w14:paraId="0B1C0FEB" w14:textId="77777777" w:rsidTr="00717A03">
        <w:trPr>
          <w:gridAfter w:val="1"/>
          <w:wAfter w:w="8" w:type="dxa"/>
          <w:trHeight w:val="368"/>
        </w:trPr>
        <w:tc>
          <w:tcPr>
            <w:tcW w:w="4820" w:type="dxa"/>
            <w:shd w:val="clear" w:color="auto" w:fill="auto"/>
            <w:vAlign w:val="center"/>
          </w:tcPr>
          <w:p w14:paraId="4AE309F3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left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  <w:r w:rsidRPr="00093790"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 xml:space="preserve">Plazo límite de PRE-inscripción: 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3019ABB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</w:p>
          <w:p w14:paraId="6F99972D" w14:textId="588F873E" w:rsidR="00093790" w:rsidRPr="00093790" w:rsidRDefault="00320E56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  <w:t>Martes, 9 de julio de 2024</w:t>
            </w:r>
          </w:p>
          <w:p w14:paraId="72498FBC" w14:textId="77777777" w:rsidR="00093790" w:rsidRPr="00093790" w:rsidRDefault="00093790" w:rsidP="00717A03">
            <w:pPr>
              <w:pStyle w:val="Textoindependiente2"/>
              <w:tabs>
                <w:tab w:val="left" w:pos="2127"/>
              </w:tabs>
              <w:jc w:val="center"/>
              <w:rPr>
                <w:rFonts w:ascii="Nunito Sans" w:eastAsia="MS Mincho" w:hAnsi="Nunito Sans" w:cs="Calibri"/>
                <w:b w:val="0"/>
                <w:bCs/>
                <w:sz w:val="22"/>
                <w:szCs w:val="22"/>
                <w:lang w:eastAsia="zh-CN"/>
              </w:rPr>
            </w:pPr>
          </w:p>
        </w:tc>
      </w:tr>
      <w:tr w:rsidR="00093790" w:rsidRPr="00A257DE" w14:paraId="18638AE7" w14:textId="77777777" w:rsidTr="00717A03">
        <w:trPr>
          <w:trHeight w:val="368"/>
        </w:trPr>
        <w:tc>
          <w:tcPr>
            <w:tcW w:w="9568" w:type="dxa"/>
            <w:gridSpan w:val="3"/>
            <w:shd w:val="clear" w:color="auto" w:fill="auto"/>
            <w:vAlign w:val="center"/>
          </w:tcPr>
          <w:p w14:paraId="4E9B5E25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center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39779EFD" w14:textId="61376573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ind w:left="-76" w:firstLine="76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 xml:space="preserve">NOTA IMPORTANTE: El límite máximo de empresas se determinará atendiendo a la disponibilidad </w:t>
            </w:r>
            <w:r w:rsidR="0082199E">
              <w:rPr>
                <w:rFonts w:ascii="Nunito Sans" w:hAnsi="Nunito Sans" w:cs="Calibri"/>
                <w:bCs/>
                <w:sz w:val="22"/>
                <w:szCs w:val="22"/>
              </w:rPr>
              <w:t>de presupuesto y capacidad de trabajo en destino</w:t>
            </w: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 xml:space="preserve">, una vez recibida la preinscripción en el Instituto de Fomento. La preinscripción NO garantiza </w:t>
            </w:r>
            <w:r w:rsidR="00D035F0">
              <w:rPr>
                <w:rFonts w:ascii="Nunito Sans" w:hAnsi="Nunito Sans" w:cs="Calibri"/>
                <w:bCs/>
                <w:sz w:val="22"/>
                <w:szCs w:val="22"/>
              </w:rPr>
              <w:t>la participación en la misma</w:t>
            </w: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t>.</w:t>
            </w:r>
          </w:p>
          <w:p w14:paraId="3D1B18D1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</w:p>
          <w:p w14:paraId="40343E86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jc w:val="both"/>
              <w:rPr>
                <w:rFonts w:ascii="Nunito Sans" w:hAnsi="Nunito Sans" w:cs="Calibri"/>
                <w:bCs/>
                <w:sz w:val="22"/>
                <w:szCs w:val="22"/>
              </w:rPr>
            </w:pPr>
            <w:r w:rsidRPr="00093790">
              <w:rPr>
                <w:rFonts w:ascii="Nunito Sans" w:hAnsi="Nunito Sans" w:cs="Calibri"/>
                <w:bCs/>
                <w:sz w:val="22"/>
                <w:szCs w:val="22"/>
              </w:rPr>
              <w:lastRenderedPageBreak/>
              <w:t>Se atenderán en primer lugar las solicitudes de PYMES y en caso de que quede espacio disponible podrán inscribirse NO PYMES de la Región de Murcia (abonando el coste total de la acción).</w:t>
            </w:r>
          </w:p>
          <w:p w14:paraId="2F4F830E" w14:textId="77777777" w:rsidR="00093790" w:rsidRPr="00093790" w:rsidRDefault="00093790" w:rsidP="00717A03">
            <w:pPr>
              <w:tabs>
                <w:tab w:val="left" w:pos="360"/>
                <w:tab w:val="left" w:pos="2127"/>
              </w:tabs>
              <w:spacing w:line="264" w:lineRule="auto"/>
              <w:rPr>
                <w:rFonts w:ascii="Nunito Sans" w:hAnsi="Nunito Sans" w:cs="Calibri"/>
                <w:bCs/>
                <w:sz w:val="22"/>
                <w:szCs w:val="22"/>
              </w:rPr>
            </w:pPr>
          </w:p>
        </w:tc>
      </w:tr>
    </w:tbl>
    <w:p w14:paraId="5DDB57A2" w14:textId="77777777" w:rsidR="00C94701" w:rsidRDefault="00C9470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14:paraId="7FDF5B4E" w14:textId="241F9387" w:rsidR="002A1345" w:rsidRDefault="00C005F1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CUOTA:</w:t>
      </w:r>
    </w:p>
    <w:p w14:paraId="3EC96A6E" w14:textId="06B9382F" w:rsidR="009A7735" w:rsidRDefault="004C2DD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1161</w:t>
      </w:r>
      <w:r w:rsidR="007671C2">
        <w:rPr>
          <w:rFonts w:ascii="Nunito Sans ExtraBold" w:hAnsi="Nunito Sans ExtraBold" w:cs="Arial"/>
          <w:bCs/>
        </w:rPr>
        <w:t xml:space="preserve"> euros </w:t>
      </w:r>
      <w:r w:rsidR="00F52AC7">
        <w:rPr>
          <w:rFonts w:ascii="Nunito Sans ExtraBold" w:hAnsi="Nunito Sans ExtraBold" w:cs="Arial"/>
          <w:bCs/>
        </w:rPr>
        <w:t>+21</w:t>
      </w:r>
      <w:r w:rsidR="00D95AF3">
        <w:rPr>
          <w:rFonts w:ascii="Nunito Sans ExtraBold" w:hAnsi="Nunito Sans ExtraBold" w:cs="Arial"/>
          <w:bCs/>
        </w:rPr>
        <w:t>% (IVA)</w:t>
      </w:r>
      <w:r w:rsidR="009A7735">
        <w:rPr>
          <w:rFonts w:ascii="Nunito Sans ExtraBold" w:hAnsi="Nunito Sans ExtraBold" w:cs="Arial"/>
          <w:bCs/>
        </w:rPr>
        <w:tab/>
      </w:r>
    </w:p>
    <w:p w14:paraId="1A58ADAA" w14:textId="77777777" w:rsidR="004575DC" w:rsidRPr="00C3029E" w:rsidRDefault="004575DC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</w:p>
    <w:p w14:paraId="47253D3F" w14:textId="72CA7EF3" w:rsidR="009070CF" w:rsidRPr="00C3029E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SERVICIOS INCLUIDOS: </w:t>
      </w:r>
    </w:p>
    <w:p w14:paraId="45410A3D" w14:textId="6301359A" w:rsidR="009B0657" w:rsidRDefault="009B065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Alojamientos</w:t>
      </w:r>
    </w:p>
    <w:p w14:paraId="6B32A072" w14:textId="77777777" w:rsidR="009B0657" w:rsidRDefault="009B065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Vuelos</w:t>
      </w:r>
    </w:p>
    <w:p w14:paraId="104230E6" w14:textId="2223ECB4" w:rsidR="009B0657" w:rsidRDefault="009B065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Transfers aeropuerto</w:t>
      </w:r>
      <w:r w:rsidR="006301DD">
        <w:rPr>
          <w:rFonts w:ascii="Gotham Light" w:hAnsi="Gotham Light" w:cs="TTE193AD00t00"/>
          <w:sz w:val="18"/>
          <w:szCs w:val="18"/>
        </w:rPr>
        <w:t>s</w:t>
      </w:r>
    </w:p>
    <w:p w14:paraId="565AA837" w14:textId="77777777" w:rsidR="009B0657" w:rsidRDefault="009B065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Alquiler salas, equipos audiovisuales.</w:t>
      </w:r>
    </w:p>
    <w:p w14:paraId="6EF43CD0" w14:textId="77777777" w:rsidR="009B0657" w:rsidRDefault="009B065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Desayunos networking</w:t>
      </w:r>
    </w:p>
    <w:p w14:paraId="2ACDFAEA" w14:textId="77777777" w:rsidR="009B0657" w:rsidRDefault="009B065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Organización y gestión de la misión</w:t>
      </w:r>
    </w:p>
    <w:p w14:paraId="5A478C0E" w14:textId="52DFAEB3" w:rsidR="00523F27" w:rsidRDefault="00523F2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Visita de Feria de Diseño Medellín</w:t>
      </w:r>
    </w:p>
    <w:p w14:paraId="3B1FA685" w14:textId="77777777" w:rsidR="009B0657" w:rsidRDefault="009B065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Realización de agendas comerciales:</w:t>
      </w:r>
    </w:p>
    <w:p w14:paraId="4844090B" w14:textId="77777777" w:rsidR="009B0657" w:rsidRDefault="009B0657" w:rsidP="009B0657">
      <w:pPr>
        <w:pStyle w:val="Textoindependiente21"/>
        <w:tabs>
          <w:tab w:val="left" w:pos="360"/>
          <w:tab w:val="left" w:pos="2127"/>
        </w:tabs>
        <w:spacing w:line="288" w:lineRule="auto"/>
        <w:ind w:left="708"/>
        <w:rPr>
          <w:rFonts w:ascii="Gotham Light" w:hAnsi="Gotham Light" w:cs="TTE193AD00t00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Consultoría, coordinación y logística por parte de promotor/UNEX</w:t>
      </w:r>
    </w:p>
    <w:p w14:paraId="751BC4D5" w14:textId="77777777" w:rsidR="009B0657" w:rsidRDefault="009B0657" w:rsidP="009B0657">
      <w:pPr>
        <w:pStyle w:val="Textoindependiente21"/>
        <w:numPr>
          <w:ilvl w:val="0"/>
          <w:numId w:val="9"/>
        </w:numPr>
        <w:tabs>
          <w:tab w:val="left" w:pos="360"/>
          <w:tab w:val="left" w:pos="2127"/>
        </w:tabs>
        <w:spacing w:line="288" w:lineRule="auto"/>
        <w:ind w:left="357" w:hanging="357"/>
        <w:rPr>
          <w:rFonts w:ascii="Gotham Light" w:hAnsi="Gotham Light" w:cs="Arial"/>
          <w:sz w:val="18"/>
          <w:szCs w:val="18"/>
        </w:rPr>
      </w:pPr>
      <w:r>
        <w:rPr>
          <w:rFonts w:ascii="Gotham Light" w:hAnsi="Gotham Light" w:cs="TTE193AD00t00"/>
          <w:sz w:val="18"/>
          <w:szCs w:val="18"/>
        </w:rPr>
        <w:t>Coordinación y logística por parte de técnicos INFO.</w:t>
      </w:r>
    </w:p>
    <w:p w14:paraId="0A03E803" w14:textId="455B176A" w:rsidR="00693719" w:rsidRPr="009B0657" w:rsidRDefault="00693719" w:rsidP="00D7718C">
      <w:p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  <w:lang w:val="es-ES_tradnl"/>
        </w:rPr>
      </w:pPr>
    </w:p>
    <w:p w14:paraId="4A87413D" w14:textId="77777777" w:rsidR="00693719" w:rsidRPr="001C7EAF" w:rsidRDefault="00693719" w:rsidP="006C3FFD">
      <w:pPr>
        <w:tabs>
          <w:tab w:val="left" w:pos="2127"/>
        </w:tabs>
        <w:spacing w:after="120" w:line="264" w:lineRule="auto"/>
        <w:rPr>
          <w:rFonts w:ascii="Nunito Sans" w:hAnsi="Nunito Sans" w:cs="Calibri"/>
          <w:bCs/>
          <w:sz w:val="22"/>
          <w:szCs w:val="22"/>
        </w:rPr>
      </w:pPr>
    </w:p>
    <w:p w14:paraId="1A9DE021" w14:textId="06BAE246" w:rsidR="009070CF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CONDICIONES DE PARTICIPACIÓN </w:t>
      </w:r>
    </w:p>
    <w:p w14:paraId="35AC095C" w14:textId="69DA2D31" w:rsidR="009070CF" w:rsidRPr="00C50078" w:rsidRDefault="00B72EA2" w:rsidP="0012609C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  <w:r>
        <w:rPr>
          <w:rFonts w:ascii="Nunito Sans" w:hAnsi="Nunito Sans" w:cs="Tahoma"/>
          <w:b w:val="0"/>
          <w:bCs/>
          <w:sz w:val="22"/>
          <w:szCs w:val="22"/>
        </w:rPr>
        <w:t>I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ngreso de la cuota </w:t>
      </w:r>
      <w:r w:rsidR="00F0018C">
        <w:rPr>
          <w:rFonts w:ascii="Nunito Sans" w:hAnsi="Nunito Sans" w:cs="Tahoma"/>
          <w:b w:val="0"/>
          <w:bCs/>
          <w:sz w:val="22"/>
          <w:szCs w:val="22"/>
        </w:rPr>
        <w:t>indicada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</w:t>
      </w:r>
      <w:r w:rsidR="004C494F">
        <w:rPr>
          <w:rFonts w:ascii="Nunito Sans" w:hAnsi="Nunito Sans" w:cs="Tahoma"/>
          <w:b w:val="0"/>
          <w:bCs/>
          <w:sz w:val="22"/>
          <w:szCs w:val="22"/>
        </w:rPr>
        <w:t>al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 xml:space="preserve"> INSTITUTO DE FOMENTO DE LA REGIÓN DE MURCIA, </w:t>
      </w:r>
      <w:r w:rsidR="00FA420E">
        <w:rPr>
          <w:rFonts w:ascii="Nunito Sans" w:hAnsi="Nunito Sans" w:cs="Tahoma"/>
          <w:b w:val="0"/>
          <w:bCs/>
          <w:sz w:val="22"/>
          <w:szCs w:val="22"/>
        </w:rPr>
        <w:t xml:space="preserve">en la cuenta corriente </w:t>
      </w:r>
      <w:r w:rsidR="009070CF" w:rsidRPr="00C50078">
        <w:rPr>
          <w:rFonts w:ascii="Nunito Sans" w:hAnsi="Nunito Sans" w:cs="Tahoma"/>
          <w:b w:val="0"/>
          <w:bCs/>
          <w:sz w:val="22"/>
          <w:szCs w:val="22"/>
        </w:rPr>
        <w:t>ES76 0081 5089 3000 0112 4423, especificando el concepto: “</w:t>
      </w:r>
      <w:r w:rsidR="00B73DBE">
        <w:rPr>
          <w:rFonts w:ascii="Nunito Sans" w:hAnsi="Nunito Sans" w:cs="Tahoma"/>
          <w:b w:val="0"/>
          <w:bCs/>
          <w:sz w:val="22"/>
          <w:szCs w:val="22"/>
        </w:rPr>
        <w:t>Misión comercial Contract Perú-Colomia y visita a Feria de D</w:t>
      </w:r>
      <w:r w:rsidR="00F0018C">
        <w:rPr>
          <w:rFonts w:ascii="Nunito Sans" w:hAnsi="Nunito Sans" w:cs="Tahoma"/>
          <w:b w:val="0"/>
          <w:bCs/>
          <w:sz w:val="22"/>
          <w:szCs w:val="22"/>
        </w:rPr>
        <w:t>i</w:t>
      </w:r>
      <w:r w:rsidR="00B73DBE">
        <w:rPr>
          <w:rFonts w:ascii="Nunito Sans" w:hAnsi="Nunito Sans" w:cs="Tahoma"/>
          <w:b w:val="0"/>
          <w:bCs/>
          <w:sz w:val="22"/>
          <w:szCs w:val="22"/>
        </w:rPr>
        <w:t>seño Medellín</w:t>
      </w:r>
      <w:r w:rsidR="00F44A4B">
        <w:rPr>
          <w:rFonts w:ascii="Nunito Sans" w:hAnsi="Nunito Sans" w:cs="Tahoma"/>
          <w:b w:val="0"/>
          <w:bCs/>
          <w:sz w:val="22"/>
          <w:szCs w:val="22"/>
        </w:rPr>
        <w:t>” Es</w:t>
      </w:r>
      <w:r w:rsidR="009070CF" w:rsidRPr="00C50078">
        <w:rPr>
          <w:rFonts w:ascii="Nunito Sans" w:hAnsi="Nunito Sans"/>
          <w:b w:val="0"/>
          <w:bCs/>
          <w:sz w:val="22"/>
          <w:szCs w:val="22"/>
          <w:u w:val="single"/>
        </w:rPr>
        <w:t>ta cuota contempla todo lo descrito en el apartado “Servicios incluidos”.</w:t>
      </w:r>
      <w:r w:rsidR="009070CF" w:rsidRPr="00C50078">
        <w:rPr>
          <w:rFonts w:ascii="Nunito Sans" w:hAnsi="Nunito Sans"/>
          <w:b w:val="0"/>
          <w:bCs/>
          <w:noProof/>
          <w:sz w:val="22"/>
          <w:szCs w:val="22"/>
        </w:rPr>
        <w:t xml:space="preserve"> </w:t>
      </w:r>
    </w:p>
    <w:p w14:paraId="016D97A3" w14:textId="003A2D06" w:rsidR="009070CF" w:rsidRPr="00C50078" w:rsidRDefault="009070CF" w:rsidP="009070CF">
      <w:pPr>
        <w:pStyle w:val="Textoindependiente21"/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</w:p>
    <w:p w14:paraId="4704349F" w14:textId="58B242F3" w:rsidR="009070CF" w:rsidRPr="00C50078" w:rsidRDefault="009070CF" w:rsidP="0012609C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Presentación telemática de la solicitud de ayudas: </w:t>
      </w:r>
      <w:r w:rsidR="003C2E7F" w:rsidRPr="003C2E7F">
        <w:rPr>
          <w:rFonts w:ascii="Nunito Sans" w:hAnsi="Nunito Sans" w:cs="Calibri"/>
          <w:b w:val="0"/>
          <w:sz w:val="22"/>
          <w:szCs w:val="22"/>
        </w:rPr>
        <w:t xml:space="preserve">La participación en esta acción es susceptible de ser subvencionada a través del </w:t>
      </w:r>
      <w:r w:rsidR="003E0765" w:rsidRPr="003E0765">
        <w:rPr>
          <w:rFonts w:ascii="Nunito Sans" w:hAnsi="Nunito Sans" w:cs="Calibri"/>
          <w:b w:val="0"/>
          <w:i/>
          <w:iCs/>
          <w:sz w:val="22"/>
          <w:szCs w:val="22"/>
        </w:rPr>
        <w:t>P</w:t>
      </w:r>
      <w:r w:rsidR="003C2E7F" w:rsidRPr="003E0765">
        <w:rPr>
          <w:rFonts w:ascii="Nunito Sans" w:hAnsi="Nunito Sans" w:cs="Calibri"/>
          <w:b w:val="0"/>
          <w:i/>
          <w:iCs/>
          <w:sz w:val="22"/>
          <w:szCs w:val="22"/>
        </w:rPr>
        <w:t xml:space="preserve">rograma de </w:t>
      </w:r>
      <w:r w:rsidR="003E0765" w:rsidRPr="003E0765">
        <w:rPr>
          <w:rFonts w:ascii="Nunito Sans" w:hAnsi="Nunito Sans" w:cs="Calibri"/>
          <w:b w:val="0"/>
          <w:i/>
          <w:iCs/>
          <w:sz w:val="22"/>
          <w:szCs w:val="22"/>
        </w:rPr>
        <w:t>A</w:t>
      </w:r>
      <w:r w:rsidR="003C2E7F" w:rsidRPr="003E0765">
        <w:rPr>
          <w:rFonts w:ascii="Nunito Sans" w:hAnsi="Nunito Sans" w:cs="Calibri"/>
          <w:b w:val="0"/>
          <w:i/>
          <w:iCs/>
          <w:sz w:val="22"/>
          <w:szCs w:val="22"/>
        </w:rPr>
        <w:t>yudas del Instituto de fomento de la Región de Murcia, mediante la participación en ferias, eventos expositivos y promocionales y misiones comerciales, en el marco del Plan de Internacionalización Empresarial 2023-2027</w:t>
      </w:r>
      <w:r w:rsidR="003C2E7F">
        <w:rPr>
          <w:rFonts w:ascii="Nunito Sans" w:hAnsi="Nunito Sans" w:cs="Arial"/>
          <w:b w:val="0"/>
          <w:bCs/>
          <w:sz w:val="22"/>
          <w:szCs w:val="22"/>
        </w:rPr>
        <w:t xml:space="preserve">.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 xml:space="preserve">La convocatoria de las ayudas se publicará en el BORM. Las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lastRenderedPageBreak/>
        <w:t xml:space="preserve">empresas interesadas deben, con carácter obligatorio, presentar telemáticamente su solicitud en la plataforma del Instituto de Fomento, conforme al modelo que encontrará en </w:t>
      </w:r>
      <w:hyperlink r:id="rId10" w:history="1">
        <w:r w:rsidRPr="005A14E0">
          <w:rPr>
            <w:rStyle w:val="Hipervnculo"/>
            <w:rFonts w:ascii="Nunito Sans" w:hAnsi="Nunito Sans" w:cs="Arial"/>
            <w:b w:val="0"/>
            <w:bCs/>
            <w:color w:val="auto"/>
            <w:sz w:val="22"/>
            <w:szCs w:val="22"/>
          </w:rPr>
          <w:t>institutofomentomurcia.es/infodirecto</w:t>
        </w:r>
      </w:hyperlink>
      <w:r w:rsidRPr="005A14E0">
        <w:rPr>
          <w:rFonts w:ascii="Nunito Sans" w:hAnsi="Nunito Sans" w:cs="Arial"/>
          <w:b w:val="0"/>
          <w:bCs/>
          <w:sz w:val="22"/>
          <w:szCs w:val="22"/>
          <w:u w:val="single"/>
        </w:rPr>
        <w:t xml:space="preserve"> </w:t>
      </w:r>
      <w:r w:rsidRPr="00C50078">
        <w:rPr>
          <w:rFonts w:ascii="Nunito Sans" w:hAnsi="Nunito Sans" w:cs="Arial"/>
          <w:b w:val="0"/>
          <w:bCs/>
          <w:sz w:val="22"/>
          <w:szCs w:val="22"/>
        </w:rPr>
        <w:t>a partir del día siguiente a su publicación en el BORM.</w:t>
      </w:r>
    </w:p>
    <w:p w14:paraId="07639979" w14:textId="77777777" w:rsidR="009070CF" w:rsidRDefault="009070CF" w:rsidP="009070CF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14:paraId="2C9D2D1D" w14:textId="027E8B8A" w:rsidR="00C83F20" w:rsidRDefault="00C83F20" w:rsidP="00C83F2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644"/>
        <w:jc w:val="both"/>
        <w:rPr>
          <w:rFonts w:ascii="Nunito Sans" w:hAnsi="Nunito Sans" w:cs="Arial"/>
          <w:bCs/>
          <w:sz w:val="22"/>
          <w:szCs w:val="22"/>
        </w:rPr>
      </w:pPr>
      <w:r w:rsidRPr="0012609C">
        <w:rPr>
          <w:rFonts w:ascii="Nunito Sans" w:hAnsi="Nunito Sans" w:cs="Arial"/>
          <w:bCs/>
          <w:sz w:val="22"/>
          <w:szCs w:val="22"/>
        </w:rPr>
        <w:t>El INFO emitirá una primera factura por el importe de la cuota de participación ingresada. Posteriormente, al final de la actuación, el Instituto emitirá una segunda factura</w:t>
      </w:r>
      <w:r>
        <w:rPr>
          <w:rFonts w:ascii="Nunito Sans" w:hAnsi="Nunito Sans" w:cs="Arial"/>
          <w:bCs/>
          <w:sz w:val="22"/>
          <w:szCs w:val="22"/>
        </w:rPr>
        <w:t xml:space="preserve"> en la que el importe a pagar corresponderá exclusivamente a IVA, el cual se devengará sobre el importe total del coste de la </w:t>
      </w:r>
      <w:r w:rsidR="0009290F">
        <w:rPr>
          <w:rFonts w:ascii="Nunito Sans" w:hAnsi="Nunito Sans" w:cs="Arial"/>
          <w:bCs/>
          <w:sz w:val="22"/>
          <w:szCs w:val="22"/>
        </w:rPr>
        <w:t>acción</w:t>
      </w:r>
      <w:r>
        <w:rPr>
          <w:rFonts w:ascii="Nunito Sans" w:hAnsi="Nunito Sans" w:cs="Arial"/>
          <w:bCs/>
          <w:sz w:val="22"/>
          <w:szCs w:val="22"/>
        </w:rPr>
        <w:t xml:space="preserve"> menos la cuota de participación ingresada, en virtud de lo dispuesto en el art. 78.dos.3º Ley 37/1992 del Impuesto sobre el Valor Añadido. </w:t>
      </w:r>
    </w:p>
    <w:p w14:paraId="2DB24F69" w14:textId="77777777" w:rsidR="00C83F20" w:rsidRPr="00C50078" w:rsidRDefault="00C83F20" w:rsidP="009070CF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14:paraId="161449C1" w14:textId="77777777" w:rsidR="009070CF" w:rsidRPr="00C50078" w:rsidRDefault="009070CF" w:rsidP="009070CF">
      <w:pPr>
        <w:tabs>
          <w:tab w:val="left" w:pos="2127"/>
        </w:tabs>
        <w:jc w:val="center"/>
        <w:rPr>
          <w:rFonts w:ascii="Nunito Sans" w:hAnsi="Nunito Sans"/>
          <w:bCs/>
          <w:sz w:val="22"/>
          <w:szCs w:val="22"/>
          <w:lang w:val="es-ES_tradnl"/>
        </w:rPr>
      </w:pPr>
    </w:p>
    <w:p w14:paraId="5927870C" w14:textId="20773AF0" w:rsidR="009070CF" w:rsidRDefault="009070CF" w:rsidP="009070CF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Nunito Sans" w:hAnsi="Nunito Sans"/>
          <w:bCs/>
          <w:sz w:val="22"/>
          <w:szCs w:val="22"/>
        </w:rPr>
      </w:pPr>
      <w:r w:rsidRPr="00E016FB">
        <w:rPr>
          <w:rFonts w:ascii="Nunito Sans" w:hAnsi="Nunito Sans"/>
          <w:bCs/>
          <w:sz w:val="22"/>
          <w:szCs w:val="22"/>
        </w:rPr>
        <w:t xml:space="preserve">Una vez publicada la convocatoria en el BORM se informará a las empresas preinscritas para que formalicen la </w:t>
      </w:r>
      <w:r w:rsidR="00BC6D28" w:rsidRPr="00E016FB">
        <w:rPr>
          <w:rFonts w:ascii="Nunito Sans" w:hAnsi="Nunito Sans"/>
          <w:bCs/>
          <w:sz w:val="22"/>
          <w:szCs w:val="22"/>
        </w:rPr>
        <w:t>solicitud de ayuda</w:t>
      </w:r>
      <w:r w:rsidRPr="00E016FB">
        <w:rPr>
          <w:rFonts w:ascii="Nunito Sans" w:hAnsi="Nunito Sans"/>
          <w:bCs/>
          <w:sz w:val="22"/>
          <w:szCs w:val="22"/>
        </w:rPr>
        <w:t>.</w:t>
      </w:r>
    </w:p>
    <w:p w14:paraId="2619FF96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0FE5A2A5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66CCB0EC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4B066696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739547B3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4ECA22D6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1E0235D3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4DA0E337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2C737117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493F1D05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323373A9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7D76308E" w14:textId="77777777" w:rsidR="008E6BD9" w:rsidRDefault="008E6BD9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2224FDF5" w14:textId="77777777" w:rsidR="008E6BD9" w:rsidRDefault="008E6BD9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054B7BC3" w14:textId="77777777" w:rsidR="00B53A30" w:rsidRDefault="00B53A30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</w:p>
    <w:p w14:paraId="6ED6F8DF" w14:textId="597C0152" w:rsidR="009070CF" w:rsidRPr="00A66901" w:rsidRDefault="00A66901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lastRenderedPageBreak/>
        <w:t xml:space="preserve">Formulario de </w:t>
      </w:r>
      <w:r w:rsidR="00B43645"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t>Prei</w:t>
      </w: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t>nscripción</w:t>
      </w:r>
    </w:p>
    <w:p w14:paraId="3E50E93F" w14:textId="77777777" w:rsidR="009070CF" w:rsidRDefault="009070CF" w:rsidP="009070CF">
      <w:pPr>
        <w:rPr>
          <w:rFonts w:ascii="Nunito Sans" w:hAnsi="Nunito Sans" w:cs="Tahoma"/>
          <w:bCs/>
          <w:sz w:val="22"/>
          <w:szCs w:val="22"/>
        </w:rPr>
      </w:pPr>
    </w:p>
    <w:p w14:paraId="2A626ADC" w14:textId="77777777" w:rsidR="00585287" w:rsidRDefault="00585287" w:rsidP="009070CF">
      <w:pPr>
        <w:rPr>
          <w:rFonts w:ascii="Nunito Sans" w:hAnsi="Nunito Sans" w:cs="Tahoma"/>
          <w:bCs/>
          <w:sz w:val="22"/>
          <w:szCs w:val="22"/>
        </w:rPr>
      </w:pPr>
    </w:p>
    <w:p w14:paraId="4A3755B9" w14:textId="77777777" w:rsidR="00585287" w:rsidRPr="00C50078" w:rsidRDefault="00585287" w:rsidP="009070CF">
      <w:pPr>
        <w:rPr>
          <w:rFonts w:ascii="Nunito Sans" w:hAnsi="Nunito Sans" w:cs="Tahoma"/>
          <w:bCs/>
          <w:sz w:val="22"/>
          <w:szCs w:val="22"/>
        </w:rPr>
      </w:pPr>
    </w:p>
    <w:p w14:paraId="3E87E9BF" w14:textId="216B8B3F" w:rsidR="009070CF" w:rsidRPr="0099553B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u w:val="single"/>
          <w:lang w:val="pt-BR"/>
        </w:rPr>
      </w:pPr>
      <w:r w:rsidRPr="0099553B">
        <w:rPr>
          <w:rFonts w:ascii="Nunito Sans" w:hAnsi="Nunito Sans" w:cs="Arial"/>
          <w:bCs/>
          <w:u w:val="single"/>
          <w:lang w:val="pt-BR"/>
        </w:rPr>
        <w:t>EMPRESA</w:t>
      </w:r>
      <w:r w:rsidRPr="0099553B">
        <w:rPr>
          <w:rFonts w:ascii="Nunito Sans" w:hAnsi="Nunito Sans" w:cs="Arial"/>
          <w:bCs/>
          <w:sz w:val="22"/>
          <w:szCs w:val="22"/>
          <w:u w:val="single"/>
          <w:lang w:val="pt-BR"/>
        </w:rPr>
        <w:t>:</w:t>
      </w:r>
      <w:r w:rsidR="003050DF" w:rsidRPr="0099553B">
        <w:rPr>
          <w:rFonts w:ascii="Nunito Sans" w:hAnsi="Nunito Sans" w:cs="Arial"/>
          <w:bCs/>
          <w:sz w:val="22"/>
          <w:szCs w:val="22"/>
          <w:u w:val="single"/>
          <w:lang w:val="pt-BR"/>
        </w:rPr>
        <w:t xml:space="preserve"> </w:t>
      </w:r>
      <w:r w:rsidRPr="0099553B">
        <w:rPr>
          <w:rFonts w:ascii="Nunito Sans" w:hAnsi="Nunito Sans" w:cs="Arial"/>
          <w:bCs/>
          <w:sz w:val="22"/>
          <w:szCs w:val="22"/>
          <w:u w:val="single"/>
          <w:lang w:val="pt-BR"/>
        </w:rPr>
        <w:t xml:space="preserve"> </w:t>
      </w:r>
    </w:p>
    <w:p w14:paraId="2ADB3125" w14:textId="35C9C60E" w:rsidR="003050DF" w:rsidRPr="00C50078" w:rsidRDefault="003050DF" w:rsidP="00983B82">
      <w:pPr>
        <w:spacing w:after="120"/>
        <w:rPr>
          <w:rFonts w:ascii="Nunito Sans" w:hAnsi="Nunito Sans"/>
          <w:bCs/>
          <w:sz w:val="22"/>
          <w:szCs w:val="22"/>
        </w:rPr>
      </w:pPr>
      <w:r w:rsidRPr="00C450DC">
        <w:rPr>
          <w:rFonts w:ascii="Nunito Sans" w:hAnsi="Nunito Sans"/>
          <w:bCs/>
        </w:rPr>
        <w:t>CIF</w:t>
      </w:r>
      <w:r w:rsidRPr="00C50078">
        <w:rPr>
          <w:rFonts w:ascii="Nunito Sans" w:hAnsi="Nunito Sans"/>
          <w:bCs/>
          <w:sz w:val="22"/>
          <w:szCs w:val="22"/>
        </w:rPr>
        <w:t>:</w:t>
      </w:r>
      <w:r>
        <w:rPr>
          <w:rFonts w:ascii="Nunito Sans" w:hAnsi="Nunito Sans"/>
          <w:bCs/>
          <w:sz w:val="22"/>
          <w:szCs w:val="22"/>
        </w:rPr>
        <w:t xml:space="preserve"> </w:t>
      </w:r>
    </w:p>
    <w:p w14:paraId="79A78297" w14:textId="18BFDC95" w:rsidR="003050DF" w:rsidRDefault="003050DF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C450DC">
        <w:rPr>
          <w:rFonts w:ascii="Nunito Sans" w:hAnsi="Nunito Sans" w:cs="Arial"/>
          <w:bCs/>
        </w:rPr>
        <w:t>WEB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  <w:r>
        <w:rPr>
          <w:rFonts w:ascii="Nunito Sans" w:hAnsi="Nunito Sans" w:cs="Arial"/>
          <w:bCs/>
          <w:sz w:val="22"/>
          <w:szCs w:val="22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</w:rPr>
        <w:t xml:space="preserve"> </w:t>
      </w:r>
    </w:p>
    <w:p w14:paraId="094578FE" w14:textId="4FB1F38B" w:rsidR="00E016FB" w:rsidRPr="00C50078" w:rsidRDefault="00E016FB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E016FB">
        <w:rPr>
          <w:rFonts w:ascii="Nunito Sans" w:hAnsi="Nunito Sans" w:cs="Arial"/>
          <w:bCs/>
        </w:rPr>
        <w:t>CNAE</w:t>
      </w:r>
      <w:r>
        <w:rPr>
          <w:rFonts w:ascii="Nunito Sans" w:hAnsi="Nunito Sans" w:cs="Arial"/>
          <w:bCs/>
          <w:sz w:val="22"/>
          <w:szCs w:val="22"/>
        </w:rPr>
        <w:t xml:space="preserve">: </w:t>
      </w:r>
    </w:p>
    <w:p w14:paraId="74375C2E" w14:textId="6E687FFD" w:rsidR="003050DF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PERSONA DE CONTACTO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7F1F239E" w14:textId="34E299E9" w:rsidR="009070CF" w:rsidRPr="00C50078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CARGO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3BB07C71" w14:textId="77777777" w:rsidR="003050DF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TELEFONO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51A7E2B1" w14:textId="30189FA0" w:rsidR="009070CF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E-MAIL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63C1A967" w14:textId="1BD29BCB" w:rsidR="00B53A30" w:rsidRDefault="00B53A30" w:rsidP="00B53A30">
      <w:pPr>
        <w:rPr>
          <w:rFonts w:ascii="Nunito Sans" w:hAnsi="Nunito Sans" w:cs="Calibri"/>
          <w:sz w:val="22"/>
          <w:szCs w:val="22"/>
        </w:rPr>
      </w:pPr>
    </w:p>
    <w:p w14:paraId="0AEFCE43" w14:textId="6C15BD4A" w:rsidR="00A54935" w:rsidRDefault="000D4A1E" w:rsidP="000D4A1E">
      <w:pPr>
        <w:ind w:firstLine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Calibri"/>
          <w:sz w:val="22"/>
          <w:szCs w:val="22"/>
        </w:rPr>
        <w:t>A</w:t>
      </w:r>
      <w:r w:rsidR="000372B6">
        <w:rPr>
          <w:rFonts w:ascii="Nunito Sans" w:hAnsi="Nunito Sans" w:cs="Calibri"/>
          <w:sz w:val="22"/>
          <w:szCs w:val="22"/>
        </w:rPr>
        <w:t>scensión Pérez</w:t>
      </w:r>
    </w:p>
    <w:p w14:paraId="3924DA23" w14:textId="59C2381E" w:rsidR="00B71FFD" w:rsidRDefault="004C34A1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 w:rsidRPr="00C50078">
        <w:rPr>
          <w:rFonts w:ascii="Nunito Sans" w:hAnsi="Nunito Sans" w:cs="Tahoma"/>
          <w:bCs/>
          <w:sz w:val="22"/>
          <w:szCs w:val="22"/>
          <w:lang w:val="pt-BR"/>
        </w:rPr>
        <w:t>Dpto. Internacionalización.</w:t>
      </w:r>
    </w:p>
    <w:p w14:paraId="2788ECD2" w14:textId="6B2EB071" w:rsidR="00B71FFD" w:rsidRDefault="00B71FFD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Instituto de Fomento de la Región de Murcia.</w:t>
      </w:r>
    </w:p>
    <w:p w14:paraId="44A3C4A9" w14:textId="08812ABB" w:rsidR="00B71FFD" w:rsidRPr="000372B6" w:rsidRDefault="00B71FFD" w:rsidP="00B71FFD">
      <w:pPr>
        <w:ind w:left="708"/>
        <w:rPr>
          <w:rFonts w:ascii="Nunito Sans" w:hAnsi="Nunito Sans" w:cs="Tahoma"/>
          <w:bCs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  <w:lang w:val="pt-BR"/>
        </w:rPr>
        <w:t xml:space="preserve">T </w:t>
      </w:r>
      <w:r w:rsidR="001D5568">
        <w:rPr>
          <w:rFonts w:ascii="Nunito Sans Black" w:hAnsi="Nunito Sans Black" w:cs="Tahoma"/>
          <w:bCs/>
          <w:sz w:val="22"/>
          <w:szCs w:val="22"/>
          <w:lang w:val="pt-BR"/>
        </w:rPr>
        <w:t>968</w:t>
      </w:r>
      <w:r w:rsidR="000372B6">
        <w:rPr>
          <w:rFonts w:ascii="Nunito Sans Black" w:hAnsi="Nunito Sans Black" w:cs="Tahoma"/>
          <w:bCs/>
          <w:sz w:val="22"/>
          <w:szCs w:val="22"/>
          <w:lang w:val="pt-BR"/>
        </w:rPr>
        <w:t>366226</w:t>
      </w:r>
    </w:p>
    <w:p w14:paraId="11A7D77C" w14:textId="3E987D53" w:rsidR="004C34A1" w:rsidRPr="000372B6" w:rsidRDefault="00B71FFD" w:rsidP="00B71FFD">
      <w:pPr>
        <w:ind w:left="708"/>
        <w:rPr>
          <w:rStyle w:val="Hipervnculo"/>
          <w:rFonts w:ascii="Nunito Sans" w:hAnsi="Nunito Sans" w:cs="Tahoma"/>
          <w:bCs/>
          <w:color w:val="auto"/>
          <w:sz w:val="22"/>
          <w:szCs w:val="22"/>
          <w:lang w:val="de-DE"/>
        </w:rPr>
      </w:pPr>
      <w:r w:rsidRPr="000372B6">
        <w:rPr>
          <w:rFonts w:ascii="Nunito Sans Black" w:hAnsi="Nunito Sans Black" w:cs="Tahoma"/>
          <w:bCs/>
          <w:sz w:val="22"/>
          <w:szCs w:val="22"/>
          <w:lang w:val="de-DE"/>
        </w:rPr>
        <w:t>e-ma</w:t>
      </w:r>
      <w:r w:rsidR="004C34A1" w:rsidRPr="000372B6">
        <w:rPr>
          <w:rFonts w:ascii="Nunito Sans Black" w:hAnsi="Nunito Sans Black" w:cs="Tahoma"/>
          <w:bCs/>
          <w:sz w:val="22"/>
          <w:szCs w:val="22"/>
          <w:lang w:val="de-DE"/>
        </w:rPr>
        <w:t>il</w:t>
      </w:r>
      <w:r w:rsidR="004C34A1" w:rsidRPr="000372B6">
        <w:rPr>
          <w:rFonts w:ascii="Nunito Sans" w:hAnsi="Nunito Sans" w:cs="Tahoma"/>
          <w:bCs/>
          <w:sz w:val="22"/>
          <w:szCs w:val="22"/>
          <w:lang w:val="de-DE"/>
        </w:rPr>
        <w:t xml:space="preserve">:  </w:t>
      </w:r>
      <w:r w:rsidR="000372B6" w:rsidRPr="000372B6">
        <w:rPr>
          <w:rFonts w:ascii="Nunito Sans" w:hAnsi="Nunito Sans" w:cs="Tahoma"/>
          <w:bCs/>
          <w:sz w:val="22"/>
          <w:szCs w:val="22"/>
          <w:lang w:val="de-DE"/>
        </w:rPr>
        <w:t>ascension.perez@i</w:t>
      </w:r>
      <w:r w:rsidR="000372B6">
        <w:rPr>
          <w:rFonts w:ascii="Nunito Sans" w:hAnsi="Nunito Sans" w:cs="Tahoma"/>
          <w:bCs/>
          <w:sz w:val="22"/>
          <w:szCs w:val="22"/>
          <w:lang w:val="de-DE"/>
        </w:rPr>
        <w:t>nfo.carm.es</w:t>
      </w:r>
    </w:p>
    <w:p w14:paraId="33B9F187" w14:textId="5A9F1921" w:rsidR="00B71FFD" w:rsidRPr="000372B6" w:rsidRDefault="00B71FFD">
      <w:pPr>
        <w:rPr>
          <w:rStyle w:val="Hipervnculo"/>
          <w:rFonts w:ascii="Nunito Sans" w:hAnsi="Nunito Sans" w:cs="Tahoma"/>
          <w:bCs/>
          <w:color w:val="auto"/>
          <w:sz w:val="22"/>
          <w:szCs w:val="22"/>
          <w:lang w:val="de-DE"/>
        </w:rPr>
      </w:pPr>
    </w:p>
    <w:p w14:paraId="26D8F5ED" w14:textId="77804CD4" w:rsidR="008720A6" w:rsidRPr="000372B6" w:rsidRDefault="008720A6" w:rsidP="00BF4B4F">
      <w:pPr>
        <w:pBdr>
          <w:bottom w:val="single" w:sz="4" w:space="1" w:color="auto"/>
        </w:pBdr>
        <w:rPr>
          <w:rFonts w:ascii="Nunito Sans" w:hAnsi="Nunito Sans"/>
          <w:bCs/>
          <w:sz w:val="22"/>
          <w:szCs w:val="22"/>
          <w:lang w:val="de-DE"/>
        </w:rPr>
      </w:pPr>
    </w:p>
    <w:sectPr w:rsidR="008720A6" w:rsidRPr="000372B6" w:rsidSect="00D925AB">
      <w:headerReference w:type="default" r:id="rId11"/>
      <w:footerReference w:type="default" r:id="rId12"/>
      <w:pgSz w:w="11906" w:h="16838"/>
      <w:pgMar w:top="3119" w:right="992" w:bottom="2836" w:left="1134" w:header="114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87CA5" w14:textId="77777777" w:rsidR="00767017" w:rsidRDefault="00767017" w:rsidP="009070CF">
      <w:r>
        <w:separator/>
      </w:r>
    </w:p>
  </w:endnote>
  <w:endnote w:type="continuationSeparator" w:id="0">
    <w:p w14:paraId="1B9143A6" w14:textId="77777777" w:rsidR="00767017" w:rsidRDefault="00767017" w:rsidP="009070CF">
      <w:r>
        <w:continuationSeparator/>
      </w:r>
    </w:p>
  </w:endnote>
  <w:endnote w:type="continuationNotice" w:id="1">
    <w:p w14:paraId="6CC8C515" w14:textId="77777777" w:rsidR="00767017" w:rsidRDefault="00767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unito Sans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3AD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27C1" w14:textId="5C57C146" w:rsidR="009070CF" w:rsidRDefault="007B0390" w:rsidP="007B0390">
    <w:pPr>
      <w:pStyle w:val="Piedepgina"/>
      <w:ind w:right="-567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D9E904B" wp14:editId="4F6F2D8D">
          <wp:simplePos x="0" y="0"/>
          <wp:positionH relativeFrom="page">
            <wp:align>center</wp:align>
          </wp:positionH>
          <wp:positionV relativeFrom="paragraph">
            <wp:posOffset>-1255395</wp:posOffset>
          </wp:positionV>
          <wp:extent cx="5400040" cy="1374140"/>
          <wp:effectExtent l="0" t="0" r="0" b="0"/>
          <wp:wrapNone/>
          <wp:docPr id="821464499" name="Imagen 821464499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3745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0" behindDoc="0" locked="0" layoutInCell="1" allowOverlap="1" wp14:anchorId="422130A0" wp14:editId="70CE3B3D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121209955" name="Imagen 112120995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1156" name="Imagen 15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1" behindDoc="0" locked="0" layoutInCell="1" allowOverlap="1" wp14:anchorId="0E53385A" wp14:editId="485DC533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943552495" name="Imagen 194355249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1069" name="Imagen 14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tab/>
      <w:t xml:space="preserve">          </w:t>
    </w:r>
  </w:p>
  <w:p w14:paraId="6F17C6ED" w14:textId="6151ED77" w:rsidR="009070CF" w:rsidRDefault="00907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1E001" w14:textId="77777777" w:rsidR="00767017" w:rsidRDefault="00767017" w:rsidP="009070CF">
      <w:r>
        <w:separator/>
      </w:r>
    </w:p>
  </w:footnote>
  <w:footnote w:type="continuationSeparator" w:id="0">
    <w:p w14:paraId="340D3950" w14:textId="77777777" w:rsidR="00767017" w:rsidRDefault="00767017" w:rsidP="009070CF">
      <w:r>
        <w:continuationSeparator/>
      </w:r>
    </w:p>
  </w:footnote>
  <w:footnote w:type="continuationNotice" w:id="1">
    <w:p w14:paraId="4C3365CC" w14:textId="77777777" w:rsidR="00767017" w:rsidRDefault="007670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B5C9B" w14:textId="7A610BF6" w:rsidR="009070CF" w:rsidRDefault="002E56F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F4AC42" wp14:editId="66C8FFEC">
              <wp:simplePos x="0" y="0"/>
              <wp:positionH relativeFrom="margin">
                <wp:align>right</wp:align>
              </wp:positionH>
              <wp:positionV relativeFrom="paragraph">
                <wp:posOffset>-447675</wp:posOffset>
              </wp:positionV>
              <wp:extent cx="2951480" cy="1304925"/>
              <wp:effectExtent l="0" t="0" r="0" b="9525"/>
              <wp:wrapNone/>
              <wp:docPr id="999179301" name="Cuadro de texto 999179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B4328" w14:textId="77777777" w:rsidR="00DC4642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  <w:t xml:space="preserve">Preinscripción </w:t>
                          </w:r>
                        </w:p>
                        <w:p w14:paraId="3A97FF58" w14:textId="125D56D0" w:rsidR="00DC4642" w:rsidRPr="00AE520C" w:rsidRDefault="00C8394A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>MISIÓN COMERCIAL PERÚ-COLOMBIA</w:t>
                          </w:r>
                          <w:r w:rsidR="00433EC3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>/VISITA FERIA DE DISEÑO MEDELLÍN</w:t>
                          </w:r>
                        </w:p>
                        <w:p w14:paraId="4A74942A" w14:textId="03A3760A" w:rsidR="00DC4642" w:rsidRPr="00C50078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</w:pPr>
                          <w:bookmarkStart w:id="0" w:name="_Hlk133492940"/>
                          <w:bookmarkEnd w:id="0"/>
                          <w:r w:rsidRPr="00C50078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 xml:space="preserve">Sector: </w:t>
                          </w:r>
                          <w:r w:rsidR="004477DE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Contract</w:t>
                          </w:r>
                        </w:p>
                        <w:p w14:paraId="2BE5C553" w14:textId="7564EB7E" w:rsidR="005A14E0" w:rsidRPr="00492FD8" w:rsidRDefault="005A14E0" w:rsidP="005A14E0">
                          <w:pPr>
                            <w:pStyle w:val="Encabezado"/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4AC42" id="_x0000_t202" coordsize="21600,21600" o:spt="202" path="m,l,21600r21600,l21600,xe">
              <v:stroke joinstyle="miter"/>
              <v:path gradientshapeok="t" o:connecttype="rect"/>
            </v:shapetype>
            <v:shape id="Cuadro de texto 999179301" o:spid="_x0000_s1026" type="#_x0000_t202" style="position:absolute;margin-left:181.2pt;margin-top:-35.25pt;width:232.4pt;height:102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" filled="f" stroked="f" strokeweight=".5pt">
              <v:textbox>
                <w:txbxContent>
                  <w:p w14:paraId="319B4328" w14:textId="77777777" w:rsidR="00DC4642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sz w:val="36"/>
                        <w:szCs w:val="36"/>
                      </w:rPr>
                      <w:t xml:space="preserve">Preinscripción </w:t>
                    </w:r>
                  </w:p>
                  <w:p w14:paraId="3A97FF58" w14:textId="125D56D0" w:rsidR="00DC4642" w:rsidRPr="00AE520C" w:rsidRDefault="00C8394A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28"/>
                        <w:szCs w:val="28"/>
                      </w:rPr>
                    </w:pPr>
                    <w:r>
                      <w:rPr>
                        <w:rFonts w:ascii="Nunito Sans ExtraBold" w:hAnsi="Nunito Sans ExtraBold"/>
                        <w:sz w:val="28"/>
                        <w:szCs w:val="28"/>
                      </w:rPr>
                      <w:t>MISIÓN COMERCIAL PERÚ-COLOMBIA</w:t>
                    </w:r>
                    <w:r w:rsidR="00433EC3">
                      <w:rPr>
                        <w:rFonts w:ascii="Nunito Sans ExtraBold" w:hAnsi="Nunito Sans ExtraBold"/>
                        <w:sz w:val="28"/>
                        <w:szCs w:val="28"/>
                      </w:rPr>
                      <w:t>/VISITA FERIA DE DISEÑO MEDELLÍN</w:t>
                    </w:r>
                  </w:p>
                  <w:p w14:paraId="4A74942A" w14:textId="03A3760A" w:rsidR="00DC4642" w:rsidRPr="00C50078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</w:pPr>
                    <w:bookmarkStart w:id="1" w:name="_Hlk133492940"/>
                    <w:bookmarkEnd w:id="1"/>
                    <w:r w:rsidRPr="00C50078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 xml:space="preserve">Sector: </w:t>
                    </w:r>
                    <w:r w:rsidR="004477DE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Contract</w:t>
                    </w:r>
                  </w:p>
                  <w:p w14:paraId="2BE5C553" w14:textId="7564EB7E" w:rsidR="005A14E0" w:rsidRPr="00492FD8" w:rsidRDefault="005A14E0" w:rsidP="005A14E0">
                    <w:pPr>
                      <w:pStyle w:val="Encabezado"/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D1E6A">
      <w:rPr>
        <w:noProof/>
      </w:rPr>
      <w:drawing>
        <wp:anchor distT="0" distB="0" distL="114300" distR="114300" simplePos="0" relativeHeight="251658244" behindDoc="0" locked="0" layoutInCell="1" allowOverlap="1" wp14:anchorId="13C4D0C2" wp14:editId="3212FB32">
          <wp:simplePos x="0" y="0"/>
          <wp:positionH relativeFrom="column">
            <wp:posOffset>-262890</wp:posOffset>
          </wp:positionH>
          <wp:positionV relativeFrom="paragraph">
            <wp:posOffset>-438150</wp:posOffset>
          </wp:positionV>
          <wp:extent cx="3619500" cy="762000"/>
          <wp:effectExtent l="0" t="0" r="0" b="0"/>
          <wp:wrapNone/>
          <wp:docPr id="1617492795" name="Imagen 161749279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601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3EE871E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 w15:restartNumberingAfterBreak="0">
    <w:nsid w:val="0A325922"/>
    <w:multiLevelType w:val="hybridMultilevel"/>
    <w:tmpl w:val="86AAA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8588E"/>
    <w:multiLevelType w:val="hybridMultilevel"/>
    <w:tmpl w:val="7E562280"/>
    <w:lvl w:ilvl="0" w:tplc="AF48D0B0">
      <w:start w:val="2"/>
      <w:numFmt w:val="bullet"/>
      <w:lvlText w:val="-"/>
      <w:lvlJc w:val="left"/>
      <w:pPr>
        <w:ind w:left="720" w:hanging="360"/>
      </w:pPr>
      <w:rPr>
        <w:rFonts w:ascii="Nunito Sans" w:eastAsia="MS Mincho" w:hAnsi="Nunito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7C3A"/>
    <w:multiLevelType w:val="hybridMultilevel"/>
    <w:tmpl w:val="FC96C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50D2"/>
    <w:multiLevelType w:val="hybridMultilevel"/>
    <w:tmpl w:val="A15A71E2"/>
    <w:lvl w:ilvl="0" w:tplc="D6DC455C">
      <w:start w:val="1"/>
      <w:numFmt w:val="bullet"/>
      <w:lvlText w:val=""/>
      <w:lvlJc w:val="left"/>
      <w:pPr>
        <w:ind w:left="720" w:hanging="360"/>
      </w:pPr>
      <w:rPr>
        <w:rFonts w:ascii="Wingdings" w:hAnsi="Wingdings" w:cs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B2577"/>
    <w:multiLevelType w:val="singleLevel"/>
    <w:tmpl w:val="E25E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2056276022">
    <w:abstractNumId w:val="0"/>
  </w:num>
  <w:num w:numId="2" w16cid:durableId="105002898">
    <w:abstractNumId w:val="1"/>
  </w:num>
  <w:num w:numId="3" w16cid:durableId="659238345">
    <w:abstractNumId w:val="7"/>
  </w:num>
  <w:num w:numId="4" w16cid:durableId="1072236576">
    <w:abstractNumId w:val="2"/>
  </w:num>
  <w:num w:numId="5" w16cid:durableId="313947317">
    <w:abstractNumId w:val="3"/>
  </w:num>
  <w:num w:numId="6" w16cid:durableId="450562459">
    <w:abstractNumId w:val="5"/>
  </w:num>
  <w:num w:numId="7" w16cid:durableId="809400166">
    <w:abstractNumId w:val="4"/>
  </w:num>
  <w:num w:numId="8" w16cid:durableId="318458826">
    <w:abstractNumId w:val="6"/>
  </w:num>
  <w:num w:numId="9" w16cid:durableId="1030031861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F"/>
    <w:rsid w:val="00001B8F"/>
    <w:rsid w:val="00001DD9"/>
    <w:rsid w:val="000279FF"/>
    <w:rsid w:val="00031B21"/>
    <w:rsid w:val="000372B6"/>
    <w:rsid w:val="0006300D"/>
    <w:rsid w:val="000775AF"/>
    <w:rsid w:val="0008034F"/>
    <w:rsid w:val="00091ACF"/>
    <w:rsid w:val="0009290F"/>
    <w:rsid w:val="00093790"/>
    <w:rsid w:val="000A6893"/>
    <w:rsid w:val="000D35EE"/>
    <w:rsid w:val="000D4A1E"/>
    <w:rsid w:val="000E549C"/>
    <w:rsid w:val="000F17AD"/>
    <w:rsid w:val="000F54B9"/>
    <w:rsid w:val="0012609C"/>
    <w:rsid w:val="001311DC"/>
    <w:rsid w:val="00137C21"/>
    <w:rsid w:val="00142DCA"/>
    <w:rsid w:val="00151E0D"/>
    <w:rsid w:val="00185288"/>
    <w:rsid w:val="00186144"/>
    <w:rsid w:val="00192E03"/>
    <w:rsid w:val="001A3935"/>
    <w:rsid w:val="001B6723"/>
    <w:rsid w:val="001C11F5"/>
    <w:rsid w:val="001C7EAF"/>
    <w:rsid w:val="001D021B"/>
    <w:rsid w:val="001D5568"/>
    <w:rsid w:val="001D76EF"/>
    <w:rsid w:val="001E34C4"/>
    <w:rsid w:val="001E4175"/>
    <w:rsid w:val="001F441D"/>
    <w:rsid w:val="002009C4"/>
    <w:rsid w:val="00210EBB"/>
    <w:rsid w:val="00224FB5"/>
    <w:rsid w:val="00252028"/>
    <w:rsid w:val="0027569B"/>
    <w:rsid w:val="002777AE"/>
    <w:rsid w:val="002862EC"/>
    <w:rsid w:val="0028772A"/>
    <w:rsid w:val="00290321"/>
    <w:rsid w:val="00291EE8"/>
    <w:rsid w:val="002A1345"/>
    <w:rsid w:val="002D4913"/>
    <w:rsid w:val="002D4C55"/>
    <w:rsid w:val="002E56F1"/>
    <w:rsid w:val="002F2162"/>
    <w:rsid w:val="00304DF2"/>
    <w:rsid w:val="003050DF"/>
    <w:rsid w:val="00316EA4"/>
    <w:rsid w:val="00320E56"/>
    <w:rsid w:val="00333075"/>
    <w:rsid w:val="0033680A"/>
    <w:rsid w:val="0034398C"/>
    <w:rsid w:val="0034703B"/>
    <w:rsid w:val="00363ABA"/>
    <w:rsid w:val="0036601E"/>
    <w:rsid w:val="003857B0"/>
    <w:rsid w:val="003C0957"/>
    <w:rsid w:val="003C2E7F"/>
    <w:rsid w:val="003D00EF"/>
    <w:rsid w:val="003E0765"/>
    <w:rsid w:val="004058D7"/>
    <w:rsid w:val="00407F49"/>
    <w:rsid w:val="00433EC3"/>
    <w:rsid w:val="00437BB5"/>
    <w:rsid w:val="00445E02"/>
    <w:rsid w:val="004477DE"/>
    <w:rsid w:val="004575DC"/>
    <w:rsid w:val="00457FF8"/>
    <w:rsid w:val="00465919"/>
    <w:rsid w:val="004B24FC"/>
    <w:rsid w:val="004C2DDF"/>
    <w:rsid w:val="004C34A1"/>
    <w:rsid w:val="004C494F"/>
    <w:rsid w:val="004D565E"/>
    <w:rsid w:val="004F158B"/>
    <w:rsid w:val="00523F27"/>
    <w:rsid w:val="00524F88"/>
    <w:rsid w:val="00537A8F"/>
    <w:rsid w:val="0054158B"/>
    <w:rsid w:val="00585287"/>
    <w:rsid w:val="00591284"/>
    <w:rsid w:val="00593DDB"/>
    <w:rsid w:val="00595AEF"/>
    <w:rsid w:val="005A04D5"/>
    <w:rsid w:val="005A14E0"/>
    <w:rsid w:val="005A5E87"/>
    <w:rsid w:val="005B549D"/>
    <w:rsid w:val="005B5D8D"/>
    <w:rsid w:val="005C1383"/>
    <w:rsid w:val="005D12EE"/>
    <w:rsid w:val="005E26F0"/>
    <w:rsid w:val="005F4B35"/>
    <w:rsid w:val="006030C2"/>
    <w:rsid w:val="00613CBC"/>
    <w:rsid w:val="00621246"/>
    <w:rsid w:val="006301DD"/>
    <w:rsid w:val="00650AAB"/>
    <w:rsid w:val="00693719"/>
    <w:rsid w:val="006B1839"/>
    <w:rsid w:val="006C3FFD"/>
    <w:rsid w:val="006E0E0F"/>
    <w:rsid w:val="00702464"/>
    <w:rsid w:val="00707373"/>
    <w:rsid w:val="00714674"/>
    <w:rsid w:val="007307CE"/>
    <w:rsid w:val="007357FF"/>
    <w:rsid w:val="00736ED9"/>
    <w:rsid w:val="0074020D"/>
    <w:rsid w:val="00742D76"/>
    <w:rsid w:val="007444B0"/>
    <w:rsid w:val="007526B5"/>
    <w:rsid w:val="00753AD1"/>
    <w:rsid w:val="00754B29"/>
    <w:rsid w:val="00756921"/>
    <w:rsid w:val="007646CD"/>
    <w:rsid w:val="00767017"/>
    <w:rsid w:val="007671C2"/>
    <w:rsid w:val="00782B7C"/>
    <w:rsid w:val="007B0390"/>
    <w:rsid w:val="007B3EE3"/>
    <w:rsid w:val="007C64D2"/>
    <w:rsid w:val="00813588"/>
    <w:rsid w:val="0082199E"/>
    <w:rsid w:val="008234BE"/>
    <w:rsid w:val="0082744C"/>
    <w:rsid w:val="0083036D"/>
    <w:rsid w:val="00856DB4"/>
    <w:rsid w:val="008720A6"/>
    <w:rsid w:val="00887126"/>
    <w:rsid w:val="008A0C64"/>
    <w:rsid w:val="008B0134"/>
    <w:rsid w:val="008E6BD9"/>
    <w:rsid w:val="008F0205"/>
    <w:rsid w:val="00901F11"/>
    <w:rsid w:val="009024A6"/>
    <w:rsid w:val="0090261A"/>
    <w:rsid w:val="00906146"/>
    <w:rsid w:val="009070CF"/>
    <w:rsid w:val="009265C5"/>
    <w:rsid w:val="00946128"/>
    <w:rsid w:val="00957CDB"/>
    <w:rsid w:val="00983B82"/>
    <w:rsid w:val="0099553B"/>
    <w:rsid w:val="009A7735"/>
    <w:rsid w:val="009B0657"/>
    <w:rsid w:val="009B74CD"/>
    <w:rsid w:val="009D1390"/>
    <w:rsid w:val="009D1E6A"/>
    <w:rsid w:val="00A03294"/>
    <w:rsid w:val="00A30C2E"/>
    <w:rsid w:val="00A47282"/>
    <w:rsid w:val="00A50FBA"/>
    <w:rsid w:val="00A54935"/>
    <w:rsid w:val="00A56E64"/>
    <w:rsid w:val="00A66901"/>
    <w:rsid w:val="00A90C0B"/>
    <w:rsid w:val="00A97721"/>
    <w:rsid w:val="00AA1C4B"/>
    <w:rsid w:val="00AA5D7B"/>
    <w:rsid w:val="00AA7D1F"/>
    <w:rsid w:val="00AC0516"/>
    <w:rsid w:val="00AC1162"/>
    <w:rsid w:val="00AE01D1"/>
    <w:rsid w:val="00AE520C"/>
    <w:rsid w:val="00B11454"/>
    <w:rsid w:val="00B15F20"/>
    <w:rsid w:val="00B43645"/>
    <w:rsid w:val="00B53A30"/>
    <w:rsid w:val="00B625DF"/>
    <w:rsid w:val="00B70491"/>
    <w:rsid w:val="00B71FFD"/>
    <w:rsid w:val="00B72EA2"/>
    <w:rsid w:val="00B73DBE"/>
    <w:rsid w:val="00B75D01"/>
    <w:rsid w:val="00B8267B"/>
    <w:rsid w:val="00BB7FA4"/>
    <w:rsid w:val="00BC0B4A"/>
    <w:rsid w:val="00BC6D28"/>
    <w:rsid w:val="00BE0972"/>
    <w:rsid w:val="00BE1445"/>
    <w:rsid w:val="00BF30A1"/>
    <w:rsid w:val="00BF4B4F"/>
    <w:rsid w:val="00C005F1"/>
    <w:rsid w:val="00C0295C"/>
    <w:rsid w:val="00C3029E"/>
    <w:rsid w:val="00C32739"/>
    <w:rsid w:val="00C450DC"/>
    <w:rsid w:val="00C50078"/>
    <w:rsid w:val="00C641A4"/>
    <w:rsid w:val="00C8394A"/>
    <w:rsid w:val="00C83F20"/>
    <w:rsid w:val="00C94701"/>
    <w:rsid w:val="00C96911"/>
    <w:rsid w:val="00CB68F5"/>
    <w:rsid w:val="00CD1FDF"/>
    <w:rsid w:val="00CD4671"/>
    <w:rsid w:val="00CE765F"/>
    <w:rsid w:val="00D035F0"/>
    <w:rsid w:val="00D04B95"/>
    <w:rsid w:val="00D32BAC"/>
    <w:rsid w:val="00D41998"/>
    <w:rsid w:val="00D65F22"/>
    <w:rsid w:val="00D735CB"/>
    <w:rsid w:val="00D7718C"/>
    <w:rsid w:val="00D87054"/>
    <w:rsid w:val="00D91133"/>
    <w:rsid w:val="00D925AB"/>
    <w:rsid w:val="00D95AF3"/>
    <w:rsid w:val="00DC4642"/>
    <w:rsid w:val="00DE0544"/>
    <w:rsid w:val="00DE4AEA"/>
    <w:rsid w:val="00E00FD1"/>
    <w:rsid w:val="00E016FB"/>
    <w:rsid w:val="00E07377"/>
    <w:rsid w:val="00E10F3D"/>
    <w:rsid w:val="00E114C1"/>
    <w:rsid w:val="00E445C5"/>
    <w:rsid w:val="00E50966"/>
    <w:rsid w:val="00E60747"/>
    <w:rsid w:val="00E870FE"/>
    <w:rsid w:val="00E87AB3"/>
    <w:rsid w:val="00E87BB7"/>
    <w:rsid w:val="00EE78F5"/>
    <w:rsid w:val="00F0018C"/>
    <w:rsid w:val="00F07712"/>
    <w:rsid w:val="00F1329E"/>
    <w:rsid w:val="00F23E40"/>
    <w:rsid w:val="00F445C0"/>
    <w:rsid w:val="00F44A4B"/>
    <w:rsid w:val="00F46043"/>
    <w:rsid w:val="00F52AC7"/>
    <w:rsid w:val="00F619D6"/>
    <w:rsid w:val="00F64BD1"/>
    <w:rsid w:val="00F666D0"/>
    <w:rsid w:val="00F80B15"/>
    <w:rsid w:val="00F95144"/>
    <w:rsid w:val="00FA420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382D"/>
  <w15:chartTrackingRefBased/>
  <w15:docId w15:val="{F9FBD309-C8CA-44D8-A3D0-184B72D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CF"/>
    <w:pPr>
      <w:suppressAutoHyphens/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70CF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9070CF"/>
    <w:pPr>
      <w:jc w:val="both"/>
    </w:pPr>
    <w:rPr>
      <w:rFonts w:ascii="Lucida Sans Unicode" w:eastAsia="Times New Roman" w:hAnsi="Lucida Sans Unicode" w:cs="Lucida Sans Unicode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customStyle="1" w:styleId="PiedepginaCar1">
    <w:name w:val="Pie de página Car1"/>
    <w:uiPriority w:val="99"/>
    <w:rsid w:val="009070CF"/>
    <w:rPr>
      <w:rFonts w:ascii="Cambria" w:eastAsia="MS Mincho" w:hAnsi="Cambria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212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07F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A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basedOn w:val="Fuentedeprrafopredeter"/>
    <w:uiPriority w:val="99"/>
    <w:rsid w:val="00C50078"/>
    <w:rPr>
      <w:rFonts w:ascii="Cambria" w:eastAsia="MS Mincho" w:hAnsi="Cambria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5A14E0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093790"/>
    <w:pPr>
      <w:suppressAutoHyphens w:val="0"/>
      <w:jc w:val="both"/>
    </w:pPr>
    <w:rPr>
      <w:rFonts w:ascii="Lucida Sans Unicode" w:eastAsia="Times New Roman" w:hAnsi="Lucida Sans Unicode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790"/>
    <w:rPr>
      <w:rFonts w:ascii="Lucida Sans Unicode" w:eastAsia="Times New Roman" w:hAnsi="Lucida Sans Unicode" w:cs="Times New Roman"/>
      <w:b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stitutofomentomurcia.es/infodirecto/jsps/index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0d699c1b-74b1-495f-aae6-8d9a929802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972CEE329A4D86E03189C301F833" ma:contentTypeVersion="18" ma:contentTypeDescription="Crear nuevo documento." ma:contentTypeScope="" ma:versionID="ddd8d74ad68fb646fee712136bcdd7cd">
  <xsd:schema xmlns:xsd="http://www.w3.org/2001/XMLSchema" xmlns:xs="http://www.w3.org/2001/XMLSchema" xmlns:p="http://schemas.microsoft.com/office/2006/metadata/properties" xmlns:ns2="0d699c1b-74b1-495f-aae6-8d9a929802db" xmlns:ns3="ba600c26-20e0-433c-877d-adf8e183668e" targetNamespace="http://schemas.microsoft.com/office/2006/metadata/properties" ma:root="true" ma:fieldsID="c14c01ce3fd9be0e8145b14c1eabbc44" ns2:_="" ns3:_="">
    <xsd:import namespace="0d699c1b-74b1-495f-aae6-8d9a929802db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9c1b-74b1-495f-aae6-8d9a92980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EF6E0-C252-49E9-8D29-95D2A6CC8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AF1AA-95EF-440F-B5FE-97CECB867922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3.xml><?xml version="1.0" encoding="utf-8"?>
<ds:datastoreItem xmlns:ds="http://schemas.openxmlformats.org/officeDocument/2006/customXml" ds:itemID="{F3C9298A-A0D1-49FA-ACD8-89728866C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99c1b-74b1-495f-aae6-8d9a929802db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Links>
    <vt:vector size="24" baseType="variant">
      <vt:variant>
        <vt:i4>3735568</vt:i4>
      </vt:variant>
      <vt:variant>
        <vt:i4>9</vt:i4>
      </vt:variant>
      <vt:variant>
        <vt:i4>0</vt:i4>
      </vt:variant>
      <vt:variant>
        <vt:i4>5</vt:i4>
      </vt:variant>
      <vt:variant>
        <vt:lpwstr>mailto:ascension.perez@info.carm.es</vt:lpwstr>
      </vt:variant>
      <vt:variant>
        <vt:lpwstr/>
      </vt:variant>
      <vt:variant>
        <vt:i4>7012449</vt:i4>
      </vt:variant>
      <vt:variant>
        <vt:i4>6</vt:i4>
      </vt:variant>
      <vt:variant>
        <vt:i4>0</vt:i4>
      </vt:variant>
      <vt:variant>
        <vt:i4>5</vt:i4>
      </vt:variant>
      <vt:variant>
        <vt:lpwstr>https://www.institutofomentomurcia.es/web/portal/politica-de-privacidad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http://www.institutofomentomurcia.es/infodirecto/jsps/index.jsp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https://contractregiondemurcia.com/foro-contract/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Seimed</dc:creator>
  <cp:keywords/>
  <dc:description/>
  <cp:lastModifiedBy>Ascensión Pérez Romera</cp:lastModifiedBy>
  <cp:revision>45</cp:revision>
  <dcterms:created xsi:type="dcterms:W3CDTF">2024-07-03T10:12:00Z</dcterms:created>
  <dcterms:modified xsi:type="dcterms:W3CDTF">2024-07-03T10:56:00Z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0x010100EDEE972CEE329A4D86E03189C301F833</vt:lpwstr>
  </property>
  <property fmtid="{D5CDD505-2E9C-101B-9397-08002B2CF9AE}" pid="3" name="MediaServiceImageTags">
    <vt:lpwstr/>
  </property>
</Properties>
</file>