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686C" w14:textId="5CA223D4" w:rsidR="002A7F3E" w:rsidRDefault="002A7F3E">
      <w:pPr>
        <w:ind w:left="8349" w:hanging="7629"/>
        <w:rPr>
          <w:rFonts w:ascii="Calibri" w:eastAsia="Calibri" w:hAnsi="Calibri" w:cs="Calibri"/>
          <w:color w:val="000000"/>
          <w:sz w:val="20"/>
          <w:szCs w:val="20"/>
        </w:rPr>
      </w:pPr>
    </w:p>
    <w:p w14:paraId="5B80686D" w14:textId="77777777" w:rsidR="002A7F3E" w:rsidRDefault="002A7F3E">
      <w:pPr>
        <w:pBdr>
          <w:top w:val="nil"/>
          <w:left w:val="nil"/>
          <w:bottom w:val="nil"/>
          <w:right w:val="nil"/>
          <w:between w:val="nil"/>
        </w:pBdr>
        <w:ind w:firstLine="720"/>
        <w:rPr>
          <w:rFonts w:ascii="Calibri" w:eastAsia="Calibri" w:hAnsi="Calibri" w:cs="Calibri"/>
          <w:color w:val="000000"/>
          <w:sz w:val="20"/>
          <w:szCs w:val="20"/>
        </w:rPr>
      </w:pPr>
    </w:p>
    <w:p w14:paraId="1569D965" w14:textId="30368960" w:rsidR="00030E0A" w:rsidRPr="006B52CF" w:rsidRDefault="00030E0A" w:rsidP="006B52CF">
      <w:pPr>
        <w:spacing w:line="270" w:lineRule="auto"/>
        <w:ind w:left="630" w:right="90"/>
        <w:jc w:val="center"/>
        <w:rPr>
          <w:rFonts w:ascii="Calibri" w:eastAsia="Calibri" w:hAnsi="Calibri" w:cs="Calibri"/>
          <w:b/>
          <w:sz w:val="30"/>
          <w:szCs w:val="30"/>
          <w:u w:val="single"/>
          <w:lang w:val="es-ES"/>
        </w:rPr>
      </w:pPr>
      <w:r w:rsidRPr="006B52CF">
        <w:rPr>
          <w:rFonts w:ascii="Calibri" w:eastAsia="Calibri" w:hAnsi="Calibri" w:cs="Calibri"/>
          <w:b/>
          <w:sz w:val="30"/>
          <w:szCs w:val="30"/>
          <w:u w:val="single"/>
          <w:lang w:val="es-ES"/>
        </w:rPr>
        <w:t xml:space="preserve">Memorando de </w:t>
      </w:r>
      <w:r w:rsidR="006B52CF" w:rsidRPr="006B52CF">
        <w:rPr>
          <w:rFonts w:ascii="Calibri" w:eastAsia="Calibri" w:hAnsi="Calibri" w:cs="Calibri"/>
          <w:b/>
          <w:sz w:val="30"/>
          <w:szCs w:val="30"/>
          <w:u w:val="single"/>
          <w:lang w:val="es-ES"/>
        </w:rPr>
        <w:t>participac</w:t>
      </w:r>
      <w:r w:rsidR="006B52CF">
        <w:rPr>
          <w:rFonts w:ascii="Calibri" w:eastAsia="Calibri" w:hAnsi="Calibri" w:cs="Calibri"/>
          <w:b/>
          <w:sz w:val="30"/>
          <w:szCs w:val="30"/>
          <w:u w:val="single"/>
          <w:lang w:val="es-ES"/>
        </w:rPr>
        <w:t>ión</w:t>
      </w:r>
      <w:r w:rsidRPr="006B52CF">
        <w:rPr>
          <w:rFonts w:ascii="Calibri" w:eastAsia="Calibri" w:hAnsi="Calibri" w:cs="Calibri"/>
          <w:b/>
          <w:sz w:val="30"/>
          <w:szCs w:val="30"/>
          <w:u w:val="single"/>
          <w:lang w:val="es-ES"/>
        </w:rPr>
        <w:t xml:space="preserve"> - Proyecto NEVERMORE</w:t>
      </w:r>
    </w:p>
    <w:p w14:paraId="5B806871" w14:textId="77777777" w:rsidR="002A7F3E" w:rsidRPr="00030E0A" w:rsidRDefault="002A7F3E">
      <w:pPr>
        <w:spacing w:line="270" w:lineRule="auto"/>
        <w:ind w:left="630" w:right="90"/>
        <w:jc w:val="center"/>
        <w:rPr>
          <w:rFonts w:ascii="Calibri" w:eastAsia="Calibri" w:hAnsi="Calibri" w:cs="Calibri"/>
          <w:sz w:val="24"/>
          <w:szCs w:val="24"/>
          <w:lang w:val="es-ES"/>
        </w:rPr>
      </w:pPr>
    </w:p>
    <w:p w14:paraId="5B806872" w14:textId="0612B297" w:rsidR="002A7F3E" w:rsidRPr="00310FD6" w:rsidRDefault="00E50583" w:rsidP="00DD799C">
      <w:pPr>
        <w:spacing w:before="1" w:line="276" w:lineRule="auto"/>
        <w:ind w:left="1170" w:right="450"/>
        <w:jc w:val="both"/>
        <w:rPr>
          <w:rFonts w:ascii="Calibri" w:eastAsia="Calibri" w:hAnsi="Calibri" w:cs="Calibri"/>
          <w:lang w:val="es-ES"/>
        </w:rPr>
      </w:pPr>
      <w:r w:rsidRPr="00310FD6">
        <w:rPr>
          <w:rFonts w:ascii="Calibri" w:eastAsia="Calibri" w:hAnsi="Calibri" w:cs="Calibri"/>
          <w:lang w:val="es-ES"/>
        </w:rPr>
        <w:t>El proyecto NEVERMORE, financiado por el programa Horizonte Europa de la Unión Europea, tiene como objetivo desarrollar modelos y herramientas integradas para simular y evaluar los impactos y riesgos del cambio climático, así como realizar nuevas herramientas digitales interactivas para que los ciudadanos y los responsables políticos aprendan sobre escenarios futuros y hagan que las políticas de mitigación y adaptación sean más efectivas.</w:t>
      </w:r>
      <w:r w:rsidR="00DD799C" w:rsidRPr="00310FD6">
        <w:rPr>
          <w:rFonts w:ascii="Calibri" w:eastAsia="Calibri" w:hAnsi="Calibri" w:cs="Calibri"/>
          <w:lang w:val="es-ES"/>
        </w:rPr>
        <w:t xml:space="preserve"> Dentro de este escenario, se establecen Consejos Locales de Partes Interesadas para garantizar la </w:t>
      </w:r>
      <w:proofErr w:type="gramStart"/>
      <w:r w:rsidR="00DD799C" w:rsidRPr="00310FD6">
        <w:rPr>
          <w:rFonts w:ascii="Calibri" w:eastAsia="Calibri" w:hAnsi="Calibri" w:cs="Calibri"/>
          <w:lang w:val="es-ES"/>
        </w:rPr>
        <w:t>participación activa</w:t>
      </w:r>
      <w:proofErr w:type="gramEnd"/>
      <w:r w:rsidR="00DD799C" w:rsidRPr="00310FD6">
        <w:rPr>
          <w:rFonts w:ascii="Calibri" w:eastAsia="Calibri" w:hAnsi="Calibri" w:cs="Calibri"/>
          <w:lang w:val="es-ES"/>
        </w:rPr>
        <w:t xml:space="preserve"> de los actores públicos y privados en el </w:t>
      </w:r>
      <w:proofErr w:type="spellStart"/>
      <w:r w:rsidR="00DD799C" w:rsidRPr="00310FD6">
        <w:rPr>
          <w:rFonts w:ascii="Calibri" w:eastAsia="Calibri" w:hAnsi="Calibri" w:cs="Calibri"/>
          <w:lang w:val="es-ES"/>
        </w:rPr>
        <w:t>co-diseño</w:t>
      </w:r>
      <w:proofErr w:type="spellEnd"/>
      <w:r w:rsidR="00DD799C" w:rsidRPr="00310FD6">
        <w:rPr>
          <w:rFonts w:ascii="Calibri" w:eastAsia="Calibri" w:hAnsi="Calibri" w:cs="Calibri"/>
          <w:lang w:val="es-ES"/>
        </w:rPr>
        <w:t xml:space="preserve">, </w:t>
      </w:r>
      <w:proofErr w:type="spellStart"/>
      <w:r w:rsidR="00DD799C" w:rsidRPr="00310FD6">
        <w:rPr>
          <w:rFonts w:ascii="Calibri" w:eastAsia="Calibri" w:hAnsi="Calibri" w:cs="Calibri"/>
          <w:lang w:val="es-ES"/>
        </w:rPr>
        <w:t>co-creación</w:t>
      </w:r>
      <w:proofErr w:type="spellEnd"/>
      <w:r w:rsidR="00DD799C" w:rsidRPr="00310FD6">
        <w:rPr>
          <w:rFonts w:ascii="Calibri" w:eastAsia="Calibri" w:hAnsi="Calibri" w:cs="Calibri"/>
          <w:lang w:val="es-ES"/>
        </w:rPr>
        <w:t xml:space="preserve"> y </w:t>
      </w:r>
      <w:proofErr w:type="spellStart"/>
      <w:r w:rsidR="00DD799C" w:rsidRPr="00310FD6">
        <w:rPr>
          <w:rFonts w:ascii="Calibri" w:eastAsia="Calibri" w:hAnsi="Calibri" w:cs="Calibri"/>
          <w:lang w:val="es-ES"/>
        </w:rPr>
        <w:t>co-evaluación</w:t>
      </w:r>
      <w:proofErr w:type="spellEnd"/>
      <w:r w:rsidR="00DD799C" w:rsidRPr="00310FD6">
        <w:rPr>
          <w:rFonts w:ascii="Calibri" w:eastAsia="Calibri" w:hAnsi="Calibri" w:cs="Calibri"/>
          <w:lang w:val="es-ES"/>
        </w:rPr>
        <w:t xml:space="preserve"> de actividades basadas en la innovación social. Este documento, denominado Memorando de Entendimiento, sirve como un acuerdo compartido de los beneficios y deberes de participar en un Consejo Local del proyecto NEVERMORE.</w:t>
      </w:r>
    </w:p>
    <w:p w14:paraId="22F0268D" w14:textId="77777777" w:rsidR="00E50583" w:rsidRPr="00030E0A" w:rsidRDefault="00E50583">
      <w:pPr>
        <w:spacing w:line="270" w:lineRule="auto"/>
        <w:ind w:left="630" w:right="90"/>
        <w:rPr>
          <w:rFonts w:ascii="Calibri" w:eastAsia="Calibri" w:hAnsi="Calibri" w:cs="Calibri"/>
          <w:sz w:val="24"/>
          <w:szCs w:val="24"/>
          <w:lang w:val="es-ES"/>
        </w:rPr>
      </w:pPr>
    </w:p>
    <w:p w14:paraId="12C24089" w14:textId="41BD0583" w:rsidR="002220B3" w:rsidRPr="002220B3" w:rsidRDefault="003E2CE1">
      <w:pPr>
        <w:spacing w:before="1" w:line="276" w:lineRule="auto"/>
        <w:ind w:left="1170" w:right="450"/>
        <w:jc w:val="both"/>
        <w:rPr>
          <w:rFonts w:ascii="Calibri" w:eastAsia="Calibri" w:hAnsi="Calibri" w:cs="Calibri"/>
          <w:lang w:val="es-ES"/>
        </w:rPr>
      </w:pPr>
      <w:r w:rsidRPr="002220B3">
        <w:rPr>
          <w:rFonts w:ascii="Calibri" w:eastAsia="Calibri" w:hAnsi="Calibri" w:cs="Calibri"/>
          <w:lang w:val="es-ES"/>
        </w:rPr>
        <w:t>De particular interés para I</w:t>
      </w:r>
      <w:r w:rsidR="0077537E">
        <w:rPr>
          <w:rFonts w:ascii="Calibri" w:eastAsia="Calibri" w:hAnsi="Calibri" w:cs="Calibri"/>
          <w:lang w:val="es-ES"/>
        </w:rPr>
        <w:t>NFO</w:t>
      </w:r>
      <w:r w:rsidRPr="002220B3">
        <w:rPr>
          <w:rFonts w:ascii="Calibri" w:eastAsia="Calibri" w:hAnsi="Calibri" w:cs="Calibri"/>
          <w:lang w:val="es-ES"/>
        </w:rPr>
        <w:t xml:space="preserve"> y la región de Murcia son los paquetes de trabajo que servirán para diseñar, implementar y comunicar </w:t>
      </w:r>
      <w:r w:rsidRPr="001A4190">
        <w:rPr>
          <w:rFonts w:ascii="Calibri" w:eastAsia="Calibri" w:hAnsi="Calibri" w:cs="Calibri"/>
          <w:b/>
          <w:bCs/>
          <w:lang w:val="es-ES"/>
        </w:rPr>
        <w:t>el caso piloto de nuestra región</w:t>
      </w:r>
      <w:r w:rsidR="00E657CB" w:rsidRPr="002220B3">
        <w:rPr>
          <w:rFonts w:ascii="Calibri" w:eastAsia="Calibri" w:hAnsi="Calibri" w:cs="Calibri"/>
          <w:lang w:val="es-ES"/>
        </w:rPr>
        <w:t xml:space="preserve">: </w:t>
      </w:r>
      <w:r w:rsidRPr="002220B3">
        <w:rPr>
          <w:rFonts w:ascii="Calibri" w:eastAsia="Calibri" w:hAnsi="Calibri" w:cs="Calibri"/>
          <w:lang w:val="es-ES"/>
        </w:rPr>
        <w:t xml:space="preserve">una horquilla de 15-20 nuevos municipios de la región a los objetivos 2030 del Pacto de los Alcaldes, extendiendo para ellos la metodología de PACES del proyecto </w:t>
      </w:r>
      <w:proofErr w:type="spellStart"/>
      <w:r w:rsidRPr="002220B3">
        <w:rPr>
          <w:rFonts w:ascii="Calibri" w:eastAsia="Calibri" w:hAnsi="Calibri" w:cs="Calibri"/>
          <w:lang w:val="es-ES"/>
        </w:rPr>
        <w:t>Lifeadaptate</w:t>
      </w:r>
      <w:proofErr w:type="spellEnd"/>
      <w:r w:rsidR="00310FD6">
        <w:rPr>
          <w:rFonts w:ascii="Calibri" w:eastAsia="Calibri" w:hAnsi="Calibri" w:cs="Calibri"/>
          <w:lang w:val="es-ES"/>
        </w:rPr>
        <w:t xml:space="preserve"> </w:t>
      </w:r>
      <w:hyperlink r:id="rId10" w:history="1">
        <w:r w:rsidR="00310FD6" w:rsidRPr="0089283B">
          <w:rPr>
            <w:rStyle w:val="Hipervnculo"/>
            <w:rFonts w:ascii="Calibri" w:eastAsia="Calibri" w:hAnsi="Calibri" w:cs="Calibri"/>
            <w:lang w:val="es-ES"/>
          </w:rPr>
          <w:t>https://lifeadaptate.eu/</w:t>
        </w:r>
      </w:hyperlink>
      <w:r w:rsidRPr="002220B3">
        <w:rPr>
          <w:rFonts w:ascii="Calibri" w:eastAsia="Calibri" w:hAnsi="Calibri" w:cs="Calibri"/>
          <w:lang w:val="es-ES"/>
        </w:rPr>
        <w:t xml:space="preserve">, </w:t>
      </w:r>
      <w:r w:rsidR="00A80431">
        <w:rPr>
          <w:rFonts w:ascii="Calibri" w:eastAsia="Calibri" w:hAnsi="Calibri" w:cs="Calibri"/>
          <w:lang w:val="es-ES"/>
        </w:rPr>
        <w:t xml:space="preserve">o metodología de similar orientación que comprenda </w:t>
      </w:r>
      <w:r w:rsidRPr="002220B3">
        <w:rPr>
          <w:rFonts w:ascii="Calibri" w:eastAsia="Calibri" w:hAnsi="Calibri" w:cs="Calibri"/>
          <w:lang w:val="es-ES"/>
        </w:rPr>
        <w:t>el análisis de los riesgos y vulnerabilidades climáticas, el desarrollo de los procesos participativos correspondientes a escala local</w:t>
      </w:r>
      <w:r w:rsidR="002A1451">
        <w:rPr>
          <w:rFonts w:ascii="Calibri" w:eastAsia="Calibri" w:hAnsi="Calibri" w:cs="Calibri"/>
          <w:lang w:val="es-ES"/>
        </w:rPr>
        <w:t xml:space="preserve"> y</w:t>
      </w:r>
      <w:r w:rsidRPr="002220B3">
        <w:rPr>
          <w:rFonts w:ascii="Calibri" w:eastAsia="Calibri" w:hAnsi="Calibri" w:cs="Calibri"/>
          <w:lang w:val="es-ES"/>
        </w:rPr>
        <w:t xml:space="preserve"> la implementación de al menos 2 acciones concretas de adaptación por municipio</w:t>
      </w:r>
      <w:r w:rsidR="002220B3" w:rsidRPr="002220B3">
        <w:rPr>
          <w:rFonts w:ascii="Calibri" w:eastAsia="Calibri" w:hAnsi="Calibri" w:cs="Calibri"/>
          <w:lang w:val="es-ES"/>
        </w:rPr>
        <w:t>.</w:t>
      </w:r>
      <w:r w:rsidR="002220B3">
        <w:rPr>
          <w:rFonts w:ascii="Calibri" w:eastAsia="Calibri" w:hAnsi="Calibri" w:cs="Calibri"/>
          <w:lang w:val="es-ES"/>
        </w:rPr>
        <w:t xml:space="preserve"> De interés la posibilidad de replicación de esta metodología en otros municipios fuera de la región de Murcia</w:t>
      </w:r>
    </w:p>
    <w:p w14:paraId="0756054B" w14:textId="77777777" w:rsidR="002220B3" w:rsidRDefault="002220B3" w:rsidP="00423438">
      <w:pPr>
        <w:spacing w:before="1" w:line="276" w:lineRule="auto"/>
        <w:ind w:left="1170" w:right="450"/>
        <w:jc w:val="both"/>
        <w:rPr>
          <w:rFonts w:ascii="Calibri" w:eastAsia="Calibri" w:hAnsi="Calibri" w:cs="Calibri"/>
          <w:lang w:val="es-ES"/>
        </w:rPr>
      </w:pPr>
    </w:p>
    <w:p w14:paraId="1F732229" w14:textId="02F8D116" w:rsidR="00423438" w:rsidRPr="00423438" w:rsidRDefault="00423438" w:rsidP="00423438">
      <w:pPr>
        <w:spacing w:before="1" w:line="276" w:lineRule="auto"/>
        <w:ind w:left="1170" w:right="450"/>
        <w:jc w:val="both"/>
        <w:rPr>
          <w:rFonts w:ascii="Calibri" w:eastAsia="Calibri" w:hAnsi="Calibri" w:cs="Calibri"/>
          <w:lang w:val="es-ES"/>
        </w:rPr>
      </w:pPr>
      <w:r w:rsidRPr="00423438">
        <w:rPr>
          <w:rFonts w:ascii="Calibri" w:eastAsia="Calibri" w:hAnsi="Calibri" w:cs="Calibri"/>
          <w:lang w:val="es-ES"/>
        </w:rPr>
        <w:t>Al firmar el documento</w:t>
      </w:r>
      <w:r w:rsidR="009E79DA">
        <w:rPr>
          <w:rFonts w:ascii="Calibri" w:eastAsia="Calibri" w:hAnsi="Calibri" w:cs="Calibri"/>
          <w:lang w:val="es-ES"/>
        </w:rPr>
        <w:t>, su entidad podrá</w:t>
      </w:r>
      <w:r w:rsidRPr="00423438">
        <w:rPr>
          <w:rFonts w:ascii="Calibri" w:eastAsia="Calibri" w:hAnsi="Calibri" w:cs="Calibri"/>
          <w:lang w:val="es-ES"/>
        </w:rPr>
        <w:t xml:space="preserve"> acceder a múltiples beneficios como:</w:t>
      </w:r>
    </w:p>
    <w:p w14:paraId="1EF23213" w14:textId="0EC87500" w:rsidR="00423438" w:rsidRPr="00423438" w:rsidRDefault="00423438" w:rsidP="00423438">
      <w:pPr>
        <w:spacing w:before="1" w:line="276" w:lineRule="auto"/>
        <w:ind w:left="1170" w:right="450"/>
        <w:jc w:val="both"/>
        <w:rPr>
          <w:rFonts w:ascii="Calibri" w:eastAsia="Calibri" w:hAnsi="Calibri" w:cs="Calibri"/>
          <w:lang w:val="es-ES"/>
        </w:rPr>
      </w:pPr>
      <w:r w:rsidRPr="00423438">
        <w:rPr>
          <w:rFonts w:ascii="Calibri" w:eastAsia="Calibri" w:hAnsi="Calibri" w:cs="Calibri"/>
          <w:lang w:val="es-ES"/>
        </w:rPr>
        <w:t xml:space="preserve">● </w:t>
      </w:r>
      <w:r w:rsidR="005B2475">
        <w:rPr>
          <w:rFonts w:ascii="Calibri" w:eastAsia="Calibri" w:hAnsi="Calibri" w:cs="Calibri"/>
          <w:lang w:val="es-ES"/>
        </w:rPr>
        <w:t xml:space="preserve">Hacer notar su </w:t>
      </w:r>
      <w:r w:rsidRPr="00423438">
        <w:rPr>
          <w:rFonts w:ascii="Calibri" w:eastAsia="Calibri" w:hAnsi="Calibri" w:cs="Calibri"/>
          <w:lang w:val="es-ES"/>
        </w:rPr>
        <w:t>voz</w:t>
      </w:r>
      <w:r w:rsidR="00C37084">
        <w:rPr>
          <w:rFonts w:ascii="Calibri" w:eastAsia="Calibri" w:hAnsi="Calibri" w:cs="Calibri"/>
          <w:lang w:val="es-ES"/>
        </w:rPr>
        <w:t xml:space="preserve"> y situación en su municipio</w:t>
      </w:r>
      <w:r w:rsidRPr="00423438">
        <w:rPr>
          <w:rFonts w:ascii="Calibri" w:eastAsia="Calibri" w:hAnsi="Calibri" w:cs="Calibri"/>
          <w:lang w:val="es-ES"/>
        </w:rPr>
        <w:t>;</w:t>
      </w:r>
    </w:p>
    <w:p w14:paraId="0BAC75AF" w14:textId="77777777" w:rsidR="00520DAD" w:rsidRDefault="00423438" w:rsidP="00520DAD">
      <w:pPr>
        <w:spacing w:before="1" w:line="276" w:lineRule="auto"/>
        <w:ind w:left="1170" w:right="450"/>
        <w:jc w:val="both"/>
        <w:rPr>
          <w:rFonts w:ascii="Calibri" w:eastAsia="Calibri" w:hAnsi="Calibri" w:cs="Calibri"/>
          <w:lang w:val="es-ES"/>
        </w:rPr>
      </w:pPr>
      <w:r w:rsidRPr="00423438">
        <w:rPr>
          <w:rFonts w:ascii="Calibri" w:eastAsia="Calibri" w:hAnsi="Calibri" w:cs="Calibri"/>
          <w:lang w:val="es-ES"/>
        </w:rPr>
        <w:t xml:space="preserve">● </w:t>
      </w:r>
      <w:proofErr w:type="spellStart"/>
      <w:r w:rsidRPr="00423438">
        <w:rPr>
          <w:rFonts w:ascii="Calibri" w:eastAsia="Calibri" w:hAnsi="Calibri" w:cs="Calibri"/>
          <w:lang w:val="es-ES"/>
        </w:rPr>
        <w:t>Networking</w:t>
      </w:r>
      <w:proofErr w:type="spellEnd"/>
      <w:r w:rsidRPr="00423438">
        <w:rPr>
          <w:rFonts w:ascii="Calibri" w:eastAsia="Calibri" w:hAnsi="Calibri" w:cs="Calibri"/>
          <w:lang w:val="es-ES"/>
        </w:rPr>
        <w:t xml:space="preserve"> con otr</w:t>
      </w:r>
      <w:r w:rsidR="00C37084">
        <w:rPr>
          <w:rFonts w:ascii="Calibri" w:eastAsia="Calibri" w:hAnsi="Calibri" w:cs="Calibri"/>
          <w:lang w:val="es-ES"/>
        </w:rPr>
        <w:t xml:space="preserve">as regiones y municipios activos en un partenariado de </w:t>
      </w:r>
      <w:r w:rsidRPr="00423438">
        <w:rPr>
          <w:rFonts w:ascii="Calibri" w:eastAsia="Calibri" w:hAnsi="Calibri" w:cs="Calibri"/>
          <w:lang w:val="es-ES"/>
        </w:rPr>
        <w:t>16 socios de diferentes nacionalidades</w:t>
      </w:r>
      <w:r w:rsidR="00520DAD">
        <w:rPr>
          <w:rFonts w:ascii="Calibri" w:eastAsia="Calibri" w:hAnsi="Calibri" w:cs="Calibri"/>
          <w:lang w:val="es-ES"/>
        </w:rPr>
        <w:t>;</w:t>
      </w:r>
    </w:p>
    <w:p w14:paraId="5D00AA08" w14:textId="69F6AFE1" w:rsidR="007A4402" w:rsidRPr="007A4402" w:rsidRDefault="00520DAD" w:rsidP="00520DAD">
      <w:pPr>
        <w:spacing w:before="1" w:line="276" w:lineRule="auto"/>
        <w:ind w:left="1170" w:right="450"/>
        <w:jc w:val="both"/>
        <w:rPr>
          <w:rFonts w:ascii="Calibri" w:eastAsia="Calibri" w:hAnsi="Calibri" w:cs="Calibri"/>
          <w:lang w:val="es-ES"/>
        </w:rPr>
      </w:pPr>
      <w:r w:rsidRPr="007A4402">
        <w:rPr>
          <w:rFonts w:ascii="Calibri" w:eastAsia="Calibri" w:hAnsi="Calibri" w:cs="Calibri"/>
          <w:lang w:val="es-ES"/>
        </w:rPr>
        <w:t>●</w:t>
      </w:r>
      <w:r>
        <w:rPr>
          <w:rFonts w:ascii="Calibri" w:eastAsia="Calibri" w:hAnsi="Calibri" w:cs="Calibri"/>
          <w:lang w:val="es-ES"/>
        </w:rPr>
        <w:t xml:space="preserve"> tener</w:t>
      </w:r>
      <w:r w:rsidR="007A4402" w:rsidRPr="007A4402">
        <w:rPr>
          <w:rFonts w:ascii="Calibri" w:eastAsia="Calibri" w:hAnsi="Calibri" w:cs="Calibri"/>
          <w:lang w:val="es-ES"/>
        </w:rPr>
        <w:t xml:space="preserve"> visibilidad </w:t>
      </w:r>
      <w:r>
        <w:rPr>
          <w:rFonts w:ascii="Calibri" w:eastAsia="Calibri" w:hAnsi="Calibri" w:cs="Calibri"/>
          <w:lang w:val="es-ES"/>
        </w:rPr>
        <w:t xml:space="preserve">de su caso </w:t>
      </w:r>
      <w:r w:rsidR="00AB3680">
        <w:rPr>
          <w:rFonts w:ascii="Calibri" w:eastAsia="Calibri" w:hAnsi="Calibri" w:cs="Calibri"/>
          <w:lang w:val="es-ES"/>
        </w:rPr>
        <w:t xml:space="preserve">y municipio </w:t>
      </w:r>
      <w:r w:rsidR="007A4402" w:rsidRPr="007A4402">
        <w:rPr>
          <w:rFonts w:ascii="Calibri" w:eastAsia="Calibri" w:hAnsi="Calibri" w:cs="Calibri"/>
          <w:lang w:val="es-ES"/>
        </w:rPr>
        <w:t>(en la página web de NEVERMORE, redes sociales, durante eventos y conferencias);</w:t>
      </w:r>
    </w:p>
    <w:p w14:paraId="5B806874" w14:textId="7D87D170" w:rsidR="002A7F3E" w:rsidRPr="00423438" w:rsidRDefault="007A4402" w:rsidP="00520DAD">
      <w:pPr>
        <w:spacing w:before="1" w:line="276" w:lineRule="auto"/>
        <w:ind w:left="1170" w:right="450"/>
        <w:jc w:val="both"/>
        <w:rPr>
          <w:rFonts w:ascii="Calibri" w:eastAsia="Calibri" w:hAnsi="Calibri" w:cs="Calibri"/>
          <w:lang w:val="es-ES"/>
        </w:rPr>
      </w:pPr>
      <w:r w:rsidRPr="007A4402">
        <w:rPr>
          <w:rFonts w:ascii="Calibri" w:eastAsia="Calibri" w:hAnsi="Calibri" w:cs="Calibri"/>
          <w:lang w:val="es-ES"/>
        </w:rPr>
        <w:t>● Intercambiar las mejores prácticas con los diferentes Consejos Locales de partes interesadas y socios del proyecto</w:t>
      </w:r>
    </w:p>
    <w:p w14:paraId="5B806882" w14:textId="77777777" w:rsidR="002A7F3E" w:rsidRPr="00310FD6" w:rsidRDefault="002A7F3E">
      <w:pPr>
        <w:widowControl/>
        <w:spacing w:line="276" w:lineRule="auto"/>
        <w:ind w:left="1170" w:right="450"/>
        <w:jc w:val="both"/>
        <w:rPr>
          <w:rFonts w:ascii="Calibri" w:eastAsia="Calibri" w:hAnsi="Calibri" w:cs="Calibri"/>
          <w:lang w:val="es-ES"/>
        </w:rPr>
      </w:pPr>
    </w:p>
    <w:p w14:paraId="18DD83BE" w14:textId="15E87805" w:rsidR="008C1EF9" w:rsidRPr="008C1EF9" w:rsidRDefault="008C1EF9" w:rsidP="008C1EF9">
      <w:pPr>
        <w:tabs>
          <w:tab w:val="left" w:pos="840"/>
        </w:tabs>
        <w:spacing w:line="276" w:lineRule="auto"/>
        <w:ind w:left="1170" w:right="450"/>
        <w:jc w:val="both"/>
        <w:rPr>
          <w:rFonts w:ascii="Calibri" w:eastAsia="Calibri" w:hAnsi="Calibri" w:cs="Calibri"/>
          <w:i/>
          <w:lang w:val="es-ES"/>
        </w:rPr>
      </w:pPr>
      <w:r w:rsidRPr="008C1EF9">
        <w:rPr>
          <w:rFonts w:ascii="Calibri" w:eastAsia="Calibri" w:hAnsi="Calibri" w:cs="Calibri"/>
          <w:i/>
          <w:lang w:val="es-ES"/>
        </w:rPr>
        <w:t>Se prevén diferentes grados de participación en el consejo local y las partes interesadas pueden elegir su nivel de compromiso de acuerdo con sus posibilidades.</w:t>
      </w:r>
    </w:p>
    <w:p w14:paraId="73DC750B" w14:textId="77777777" w:rsidR="000E67F5" w:rsidRDefault="008C1EF9" w:rsidP="008C1EF9">
      <w:pPr>
        <w:tabs>
          <w:tab w:val="left" w:pos="840"/>
        </w:tabs>
        <w:spacing w:line="276" w:lineRule="auto"/>
        <w:ind w:left="1170" w:right="450"/>
        <w:jc w:val="both"/>
        <w:rPr>
          <w:rFonts w:ascii="Calibri" w:eastAsia="Calibri" w:hAnsi="Calibri" w:cs="Calibri"/>
          <w:i/>
          <w:lang w:val="es-ES"/>
        </w:rPr>
      </w:pPr>
      <w:r w:rsidRPr="008C1EF9">
        <w:rPr>
          <w:rFonts w:ascii="Calibri" w:eastAsia="Calibri" w:hAnsi="Calibri" w:cs="Calibri"/>
          <w:i/>
          <w:lang w:val="es-ES"/>
        </w:rPr>
        <w:t>(Por favor, marque la casilla para las actividades que le interesan – Puede marcar tantas casillas como le interese)</w:t>
      </w:r>
    </w:p>
    <w:p w14:paraId="228095E5" w14:textId="77777777" w:rsidR="000E67F5" w:rsidRDefault="000E67F5" w:rsidP="008C1EF9">
      <w:pPr>
        <w:tabs>
          <w:tab w:val="left" w:pos="840"/>
        </w:tabs>
        <w:spacing w:line="276" w:lineRule="auto"/>
        <w:ind w:left="1170" w:right="450"/>
        <w:jc w:val="both"/>
        <w:rPr>
          <w:rFonts w:ascii="Calibri" w:eastAsia="Calibri" w:hAnsi="Calibri" w:cs="Calibri"/>
          <w:i/>
          <w:lang w:val="es-ES"/>
        </w:rPr>
      </w:pPr>
    </w:p>
    <w:p w14:paraId="3C80239F" w14:textId="77777777" w:rsidR="000E67F5" w:rsidRPr="000E67F5" w:rsidRDefault="000E67F5" w:rsidP="000E67F5">
      <w:pPr>
        <w:spacing w:before="92" w:line="278" w:lineRule="auto"/>
        <w:ind w:left="900" w:right="450" w:firstLine="270"/>
        <w:rPr>
          <w:rFonts w:ascii="Calibri" w:eastAsia="Calibri" w:hAnsi="Calibri" w:cs="Calibri"/>
          <w:b/>
          <w:color w:val="465C95"/>
          <w:lang w:val="es-ES"/>
        </w:rPr>
      </w:pPr>
      <w:r w:rsidRPr="000E67F5">
        <w:rPr>
          <w:rFonts w:ascii="Calibri" w:eastAsia="Calibri" w:hAnsi="Calibri" w:cs="Calibri"/>
          <w:b/>
          <w:color w:val="465C95"/>
          <w:lang w:val="es-ES"/>
        </w:rPr>
        <w:t>SER INFORMADO</w:t>
      </w:r>
    </w:p>
    <w:p w14:paraId="1AE365A7" w14:textId="77777777" w:rsidR="000E67F5" w:rsidRPr="003A38B6" w:rsidRDefault="000E67F5" w:rsidP="000E67F5">
      <w:pPr>
        <w:tabs>
          <w:tab w:val="left" w:pos="840"/>
        </w:tabs>
        <w:spacing w:line="276" w:lineRule="auto"/>
        <w:ind w:left="1170" w:right="450"/>
        <w:jc w:val="both"/>
        <w:rPr>
          <w:rFonts w:ascii="Calibri" w:eastAsia="Calibri" w:hAnsi="Calibri" w:cs="Calibri"/>
          <w:lang w:val="es-ES"/>
        </w:rPr>
      </w:pPr>
      <w:r w:rsidRPr="003A38B6">
        <w:rPr>
          <w:rFonts w:ascii="Calibri" w:eastAsia="Calibri" w:hAnsi="Calibri" w:cs="Calibri"/>
          <w:lang w:val="es-ES"/>
        </w:rPr>
        <w:t xml:space="preserve">● Suscribirse al </w:t>
      </w:r>
      <w:r w:rsidRPr="00125FCD">
        <w:rPr>
          <w:rFonts w:ascii="Calibri" w:eastAsia="Calibri" w:hAnsi="Calibri" w:cs="Calibri"/>
          <w:b/>
          <w:bCs/>
          <w:lang w:val="es-ES"/>
        </w:rPr>
        <w:t xml:space="preserve">boletín </w:t>
      </w:r>
      <w:r w:rsidRPr="003A38B6">
        <w:rPr>
          <w:rFonts w:ascii="Calibri" w:eastAsia="Calibri" w:hAnsi="Calibri" w:cs="Calibri"/>
          <w:lang w:val="es-ES"/>
        </w:rPr>
        <w:t>del proyecto (planeamos enviar 8 boletines en 4 años);</w:t>
      </w:r>
    </w:p>
    <w:p w14:paraId="20BF77CF" w14:textId="77777777" w:rsidR="000E67F5" w:rsidRPr="003A38B6" w:rsidRDefault="000E67F5" w:rsidP="000E67F5">
      <w:pPr>
        <w:tabs>
          <w:tab w:val="left" w:pos="840"/>
        </w:tabs>
        <w:spacing w:line="276" w:lineRule="auto"/>
        <w:ind w:left="1170" w:right="450"/>
        <w:jc w:val="both"/>
        <w:rPr>
          <w:rFonts w:ascii="Calibri" w:eastAsia="Calibri" w:hAnsi="Calibri" w:cs="Calibri"/>
          <w:lang w:val="es-ES"/>
        </w:rPr>
      </w:pPr>
      <w:r w:rsidRPr="003A38B6">
        <w:rPr>
          <w:rFonts w:ascii="Calibri" w:eastAsia="Calibri" w:hAnsi="Calibri" w:cs="Calibri"/>
          <w:lang w:val="es-ES"/>
        </w:rPr>
        <w:t xml:space="preserve">● Suscríbete a los </w:t>
      </w:r>
      <w:r w:rsidRPr="00125FCD">
        <w:rPr>
          <w:rFonts w:ascii="Calibri" w:eastAsia="Calibri" w:hAnsi="Calibri" w:cs="Calibri"/>
          <w:b/>
          <w:bCs/>
          <w:lang w:val="es-ES"/>
        </w:rPr>
        <w:t>canales de redes sociales</w:t>
      </w:r>
      <w:r w:rsidRPr="003A38B6">
        <w:rPr>
          <w:rFonts w:ascii="Calibri" w:eastAsia="Calibri" w:hAnsi="Calibri" w:cs="Calibri"/>
          <w:lang w:val="es-ES"/>
        </w:rPr>
        <w:t xml:space="preserve"> del proyecto y contribuye a difundir noticias </w:t>
      </w:r>
      <w:r>
        <w:rPr>
          <w:rFonts w:ascii="Calibri" w:eastAsia="Calibri" w:hAnsi="Calibri" w:cs="Calibri"/>
          <w:lang w:val="es-ES"/>
        </w:rPr>
        <w:t>de tu entidad</w:t>
      </w:r>
    </w:p>
    <w:p w14:paraId="6C640641" w14:textId="77777777" w:rsidR="000E67F5" w:rsidRPr="003A38B6" w:rsidRDefault="000E67F5" w:rsidP="000E67F5">
      <w:pPr>
        <w:tabs>
          <w:tab w:val="left" w:pos="840"/>
        </w:tabs>
        <w:spacing w:line="276" w:lineRule="auto"/>
        <w:ind w:left="1170" w:right="450"/>
        <w:jc w:val="both"/>
        <w:rPr>
          <w:rFonts w:ascii="Calibri" w:eastAsia="Calibri" w:hAnsi="Calibri" w:cs="Calibri"/>
          <w:lang w:val="es-ES"/>
        </w:rPr>
      </w:pPr>
    </w:p>
    <w:p w14:paraId="5450E572" w14:textId="77777777" w:rsidR="000E67F5" w:rsidRPr="000E67F5" w:rsidRDefault="000E67F5" w:rsidP="000E67F5">
      <w:pPr>
        <w:spacing w:before="92" w:line="278" w:lineRule="auto"/>
        <w:ind w:left="900" w:right="450" w:firstLine="270"/>
        <w:rPr>
          <w:rFonts w:ascii="Calibri" w:eastAsia="Calibri" w:hAnsi="Calibri" w:cs="Calibri"/>
          <w:b/>
          <w:color w:val="465C95"/>
          <w:lang w:val="es-ES"/>
        </w:rPr>
      </w:pPr>
      <w:r w:rsidRPr="000E67F5">
        <w:rPr>
          <w:rFonts w:ascii="Calibri" w:eastAsia="Calibri" w:hAnsi="Calibri" w:cs="Calibri"/>
          <w:b/>
          <w:color w:val="465C95"/>
          <w:lang w:val="es-ES"/>
        </w:rPr>
        <w:t>SER CONSULTADO</w:t>
      </w:r>
    </w:p>
    <w:p w14:paraId="3E7F2DBE" w14:textId="77777777" w:rsidR="000E67F5" w:rsidRPr="003A38B6" w:rsidRDefault="000E67F5" w:rsidP="000E67F5">
      <w:pPr>
        <w:tabs>
          <w:tab w:val="left" w:pos="840"/>
        </w:tabs>
        <w:spacing w:line="276" w:lineRule="auto"/>
        <w:ind w:left="1170" w:right="450"/>
        <w:jc w:val="both"/>
        <w:rPr>
          <w:rFonts w:ascii="Calibri" w:eastAsia="Calibri" w:hAnsi="Calibri" w:cs="Calibri"/>
          <w:lang w:val="es-ES"/>
        </w:rPr>
      </w:pPr>
      <w:r w:rsidRPr="003A38B6">
        <w:rPr>
          <w:rFonts w:ascii="Calibri" w:eastAsia="Calibri" w:hAnsi="Calibri" w:cs="Calibri"/>
          <w:lang w:val="es-ES"/>
        </w:rPr>
        <w:t xml:space="preserve">● Participar en </w:t>
      </w:r>
      <w:r w:rsidRPr="00125FCD">
        <w:rPr>
          <w:rFonts w:ascii="Calibri" w:eastAsia="Calibri" w:hAnsi="Calibri" w:cs="Calibri"/>
          <w:b/>
          <w:bCs/>
          <w:lang w:val="es-ES"/>
        </w:rPr>
        <w:t>reuniones periódicas</w:t>
      </w:r>
      <w:r w:rsidRPr="003A38B6">
        <w:rPr>
          <w:rFonts w:ascii="Calibri" w:eastAsia="Calibri" w:hAnsi="Calibri" w:cs="Calibri"/>
          <w:lang w:val="es-ES"/>
        </w:rPr>
        <w:t xml:space="preserve"> (los miembros acordarán la frecuencia y metodología de colaboración) e informar de las actividades del Consejo a los socios de NEVERMORE;</w:t>
      </w:r>
    </w:p>
    <w:p w14:paraId="268FC50B" w14:textId="77777777" w:rsidR="003A38B6" w:rsidRDefault="003A38B6" w:rsidP="008C1EF9">
      <w:pPr>
        <w:tabs>
          <w:tab w:val="left" w:pos="840"/>
        </w:tabs>
        <w:spacing w:line="276" w:lineRule="auto"/>
        <w:ind w:left="1170" w:right="450"/>
        <w:jc w:val="both"/>
        <w:rPr>
          <w:rFonts w:ascii="Calibri" w:eastAsia="Calibri" w:hAnsi="Calibri" w:cs="Calibri"/>
          <w:lang w:val="es-ES"/>
        </w:rPr>
      </w:pPr>
    </w:p>
    <w:p w14:paraId="12AD8339" w14:textId="77777777" w:rsidR="00945885" w:rsidRDefault="00945885" w:rsidP="008C1EF9">
      <w:pPr>
        <w:tabs>
          <w:tab w:val="left" w:pos="840"/>
        </w:tabs>
        <w:spacing w:line="276" w:lineRule="auto"/>
        <w:ind w:left="1170" w:right="450"/>
        <w:jc w:val="both"/>
        <w:rPr>
          <w:rFonts w:ascii="Calibri" w:eastAsia="Calibri" w:hAnsi="Calibri" w:cs="Calibri"/>
          <w:lang w:val="es-ES"/>
        </w:rPr>
      </w:pPr>
    </w:p>
    <w:p w14:paraId="51C405D3" w14:textId="7C135C35" w:rsidR="00B861DD" w:rsidRPr="00310FD6" w:rsidRDefault="00B861DD" w:rsidP="00104C91">
      <w:pPr>
        <w:spacing w:before="92" w:line="278" w:lineRule="auto"/>
        <w:ind w:left="900" w:right="450" w:firstLine="270"/>
        <w:rPr>
          <w:rFonts w:ascii="Calibri" w:eastAsia="Calibri" w:hAnsi="Calibri" w:cs="Calibri"/>
          <w:b/>
          <w:color w:val="465C95"/>
          <w:lang w:val="es-ES"/>
        </w:rPr>
      </w:pPr>
      <w:r w:rsidRPr="00310FD6">
        <w:rPr>
          <w:rFonts w:ascii="Calibri" w:eastAsia="Calibri" w:hAnsi="Calibri" w:cs="Calibri"/>
          <w:b/>
          <w:color w:val="465C95"/>
          <w:lang w:val="es-ES"/>
        </w:rPr>
        <w:t>ESTAR INVOLUCRADO</w:t>
      </w:r>
    </w:p>
    <w:p w14:paraId="68206297" w14:textId="1CD88CD2" w:rsidR="00B861DD" w:rsidRPr="00B861DD" w:rsidRDefault="00B861DD" w:rsidP="00B861DD">
      <w:pPr>
        <w:tabs>
          <w:tab w:val="left" w:pos="840"/>
        </w:tabs>
        <w:spacing w:line="276" w:lineRule="auto"/>
        <w:ind w:left="1170" w:right="450"/>
        <w:jc w:val="both"/>
        <w:rPr>
          <w:rFonts w:ascii="Calibri" w:eastAsia="Calibri" w:hAnsi="Calibri" w:cs="Calibri"/>
          <w:lang w:val="es-ES"/>
        </w:rPr>
      </w:pPr>
      <w:r w:rsidRPr="00B861DD">
        <w:rPr>
          <w:rFonts w:ascii="Calibri" w:eastAsia="Calibri" w:hAnsi="Calibri" w:cs="Calibri"/>
          <w:lang w:val="es-ES"/>
        </w:rPr>
        <w:t>● Participar en eventos organizados en su caso</w:t>
      </w:r>
      <w:r w:rsidR="001A4190">
        <w:rPr>
          <w:rFonts w:ascii="Calibri" w:eastAsia="Calibri" w:hAnsi="Calibri" w:cs="Calibri"/>
          <w:lang w:val="es-ES"/>
        </w:rPr>
        <w:t xml:space="preserve"> piloto Región de Murcia</w:t>
      </w:r>
      <w:r w:rsidRPr="00B861DD">
        <w:rPr>
          <w:rFonts w:ascii="Calibri" w:eastAsia="Calibri" w:hAnsi="Calibri" w:cs="Calibri"/>
          <w:lang w:val="es-ES"/>
        </w:rPr>
        <w:t>, centrándose en las necesidades y demandas de las partes interesadas locales, para profundizar su conocimiento de su área y hacer que sus preocupaciones y recomendaciones sean escuchadas.</w:t>
      </w:r>
    </w:p>
    <w:p w14:paraId="5FE20B74" w14:textId="77777777" w:rsidR="00B861DD" w:rsidRDefault="00B861DD" w:rsidP="008C1EF9">
      <w:pPr>
        <w:tabs>
          <w:tab w:val="left" w:pos="840"/>
        </w:tabs>
        <w:spacing w:line="276" w:lineRule="auto"/>
        <w:ind w:left="1170" w:right="450"/>
        <w:jc w:val="both"/>
        <w:rPr>
          <w:rFonts w:ascii="Calibri" w:eastAsia="Calibri" w:hAnsi="Calibri" w:cs="Calibri"/>
          <w:lang w:val="es-ES"/>
        </w:rPr>
      </w:pPr>
    </w:p>
    <w:p w14:paraId="11D31D43" w14:textId="77777777" w:rsidR="00C0766C" w:rsidRPr="00310FD6" w:rsidRDefault="00C0766C" w:rsidP="00104C91">
      <w:pPr>
        <w:spacing w:before="92" w:line="278" w:lineRule="auto"/>
        <w:ind w:left="900" w:right="450" w:firstLine="270"/>
        <w:rPr>
          <w:rFonts w:ascii="Calibri" w:eastAsia="Calibri" w:hAnsi="Calibri" w:cs="Calibri"/>
          <w:b/>
          <w:color w:val="465C95"/>
          <w:lang w:val="es-ES"/>
        </w:rPr>
      </w:pPr>
      <w:r w:rsidRPr="00310FD6">
        <w:rPr>
          <w:rFonts w:ascii="Calibri" w:eastAsia="Calibri" w:hAnsi="Calibri" w:cs="Calibri"/>
          <w:b/>
          <w:color w:val="465C95"/>
          <w:lang w:val="es-ES"/>
        </w:rPr>
        <w:t>COLABORAR</w:t>
      </w:r>
    </w:p>
    <w:p w14:paraId="6B164551" w14:textId="77777777" w:rsidR="00C0766C" w:rsidRPr="00C0766C" w:rsidRDefault="00C0766C" w:rsidP="00C0766C">
      <w:pPr>
        <w:tabs>
          <w:tab w:val="left" w:pos="840"/>
        </w:tabs>
        <w:spacing w:line="276" w:lineRule="auto"/>
        <w:ind w:left="1170" w:right="450"/>
        <w:jc w:val="both"/>
        <w:rPr>
          <w:rFonts w:ascii="Calibri" w:eastAsia="Calibri" w:hAnsi="Calibri" w:cs="Calibri"/>
          <w:lang w:val="es-ES"/>
        </w:rPr>
      </w:pPr>
      <w:r w:rsidRPr="00C0766C">
        <w:rPr>
          <w:rFonts w:ascii="Calibri" w:eastAsia="Calibri" w:hAnsi="Calibri" w:cs="Calibri"/>
          <w:lang w:val="es-ES"/>
        </w:rPr>
        <w:t>● Difundir y dar visibilidad al proyecto siempre que sea relevante para su territorio/organización;</w:t>
      </w:r>
    </w:p>
    <w:p w14:paraId="506E142F" w14:textId="085FD173" w:rsidR="00C0766C" w:rsidRDefault="00C0766C" w:rsidP="00C0766C">
      <w:pPr>
        <w:tabs>
          <w:tab w:val="left" w:pos="840"/>
        </w:tabs>
        <w:spacing w:line="276" w:lineRule="auto"/>
        <w:ind w:left="1170" w:right="450"/>
        <w:jc w:val="both"/>
        <w:rPr>
          <w:rFonts w:ascii="Calibri" w:eastAsia="Calibri" w:hAnsi="Calibri" w:cs="Calibri"/>
          <w:lang w:val="es-ES"/>
        </w:rPr>
      </w:pPr>
      <w:r w:rsidRPr="00C0766C">
        <w:rPr>
          <w:rFonts w:ascii="Calibri" w:eastAsia="Calibri" w:hAnsi="Calibri" w:cs="Calibri"/>
          <w:lang w:val="es-ES"/>
        </w:rPr>
        <w:t xml:space="preserve">● </w:t>
      </w:r>
      <w:r w:rsidR="00F2151A">
        <w:rPr>
          <w:rFonts w:ascii="Calibri" w:eastAsia="Calibri" w:hAnsi="Calibri" w:cs="Calibri"/>
          <w:lang w:val="es-ES"/>
        </w:rPr>
        <w:t xml:space="preserve">Aportar </w:t>
      </w:r>
      <w:r w:rsidRPr="00C0766C">
        <w:rPr>
          <w:rFonts w:ascii="Calibri" w:eastAsia="Calibri" w:hAnsi="Calibri" w:cs="Calibri"/>
          <w:lang w:val="es-ES"/>
        </w:rPr>
        <w:t xml:space="preserve">testimonios y </w:t>
      </w:r>
      <w:r w:rsidR="00F2151A">
        <w:rPr>
          <w:rFonts w:ascii="Calibri" w:eastAsia="Calibri" w:hAnsi="Calibri" w:cs="Calibri"/>
          <w:lang w:val="es-ES"/>
        </w:rPr>
        <w:t xml:space="preserve">casos reales de adaptación al cambio climático entre </w:t>
      </w:r>
      <w:r w:rsidR="00104C91">
        <w:rPr>
          <w:rFonts w:ascii="Calibri" w:eastAsia="Calibri" w:hAnsi="Calibri" w:cs="Calibri"/>
          <w:lang w:val="es-ES"/>
        </w:rPr>
        <w:t>la comunidad NEV</w:t>
      </w:r>
      <w:r w:rsidRPr="00C0766C">
        <w:rPr>
          <w:rFonts w:ascii="Calibri" w:eastAsia="Calibri" w:hAnsi="Calibri" w:cs="Calibri"/>
          <w:lang w:val="es-ES"/>
        </w:rPr>
        <w:t>ERMORE y, por lo tanto, apoyar y generar confianza en el enfoque y las herramientas del proyecto;</w:t>
      </w:r>
    </w:p>
    <w:p w14:paraId="433606D9" w14:textId="339EF7C2" w:rsidR="00104C91" w:rsidRPr="00C0766C" w:rsidRDefault="00104C91" w:rsidP="00C0766C">
      <w:pPr>
        <w:tabs>
          <w:tab w:val="left" w:pos="840"/>
        </w:tabs>
        <w:spacing w:line="276" w:lineRule="auto"/>
        <w:ind w:left="1170" w:right="450"/>
        <w:jc w:val="both"/>
        <w:rPr>
          <w:rFonts w:ascii="Calibri" w:eastAsia="Calibri" w:hAnsi="Calibri" w:cs="Calibri"/>
          <w:lang w:val="es-ES"/>
        </w:rPr>
      </w:pPr>
      <w:r w:rsidRPr="00C0766C">
        <w:rPr>
          <w:rFonts w:ascii="Calibri" w:eastAsia="Calibri" w:hAnsi="Calibri" w:cs="Calibri"/>
          <w:lang w:val="es-ES"/>
        </w:rPr>
        <w:t xml:space="preserve">● </w:t>
      </w:r>
      <w:r>
        <w:rPr>
          <w:rFonts w:ascii="Calibri" w:eastAsia="Calibri" w:hAnsi="Calibri" w:cs="Calibri"/>
          <w:lang w:val="es-ES"/>
        </w:rPr>
        <w:t xml:space="preserve">Participar en eventuales jornadas de formación </w:t>
      </w:r>
    </w:p>
    <w:p w14:paraId="72A514F1" w14:textId="77777777" w:rsidR="00C0766C" w:rsidRPr="008C1EF9" w:rsidRDefault="00C0766C" w:rsidP="008C1EF9">
      <w:pPr>
        <w:tabs>
          <w:tab w:val="left" w:pos="840"/>
        </w:tabs>
        <w:spacing w:line="276" w:lineRule="auto"/>
        <w:ind w:left="1170" w:right="450"/>
        <w:jc w:val="both"/>
        <w:rPr>
          <w:rFonts w:ascii="Calibri" w:eastAsia="Calibri" w:hAnsi="Calibri" w:cs="Calibri"/>
          <w:lang w:val="es-ES"/>
        </w:rPr>
      </w:pPr>
    </w:p>
    <w:p w14:paraId="5607F99F" w14:textId="5EF2D6DB" w:rsidR="00BE33B8" w:rsidRPr="00BE33B8" w:rsidRDefault="00BE33B8" w:rsidP="00BE33B8">
      <w:pPr>
        <w:tabs>
          <w:tab w:val="left" w:pos="840"/>
        </w:tabs>
        <w:spacing w:line="276" w:lineRule="auto"/>
        <w:ind w:left="1170" w:right="450"/>
        <w:jc w:val="both"/>
        <w:rPr>
          <w:rFonts w:ascii="Calibri" w:eastAsia="Calibri" w:hAnsi="Calibri" w:cs="Calibri"/>
          <w:i/>
          <w:lang w:val="es-ES"/>
        </w:rPr>
      </w:pPr>
      <w:bookmarkStart w:id="0" w:name="_heading=h.5vkht8owsdfr" w:colFirst="0" w:colLast="0"/>
      <w:bookmarkEnd w:id="0"/>
      <w:r w:rsidRPr="00BE33B8">
        <w:rPr>
          <w:rFonts w:ascii="Calibri" w:eastAsia="Calibri" w:hAnsi="Calibri" w:cs="Calibri"/>
          <w:i/>
          <w:lang w:val="es-ES"/>
        </w:rPr>
        <w:t>Teniendo en cuenta toda la información anterior, confirmo en nombre de mi organización / municipio</w:t>
      </w:r>
      <w:r w:rsidR="009C2A2F">
        <w:rPr>
          <w:rFonts w:ascii="Calibri" w:eastAsia="Calibri" w:hAnsi="Calibri" w:cs="Calibri"/>
          <w:i/>
          <w:lang w:val="es-ES"/>
        </w:rPr>
        <w:t xml:space="preserve"> </w:t>
      </w:r>
      <w:r w:rsidRPr="00BE33B8">
        <w:rPr>
          <w:rFonts w:ascii="Calibri" w:eastAsia="Calibri" w:hAnsi="Calibri" w:cs="Calibri"/>
          <w:i/>
          <w:lang w:val="es-ES"/>
        </w:rPr>
        <w:t xml:space="preserve">nuestro interés en el proyecto mencionado anteriormente y en participar en el Consejo Local </w:t>
      </w:r>
      <w:r w:rsidR="009C2A2F">
        <w:rPr>
          <w:rFonts w:ascii="Calibri" w:eastAsia="Calibri" w:hAnsi="Calibri" w:cs="Calibri"/>
          <w:i/>
          <w:lang w:val="es-ES"/>
        </w:rPr>
        <w:t xml:space="preserve">Región de Murcia </w:t>
      </w:r>
      <w:r w:rsidRPr="00BE33B8">
        <w:rPr>
          <w:rFonts w:ascii="Calibri" w:eastAsia="Calibri" w:hAnsi="Calibri" w:cs="Calibri"/>
          <w:i/>
          <w:lang w:val="es-ES"/>
        </w:rPr>
        <w:t>creado por el proyecto NEVERMORE. Toda la comunicación con nuestra organización se puede realizar en la siguiente dirección de correo electrónico:</w:t>
      </w:r>
      <w:r w:rsidR="00893B5E">
        <w:rPr>
          <w:rFonts w:ascii="Calibri" w:eastAsia="Calibri" w:hAnsi="Calibri" w:cs="Calibri"/>
          <w:i/>
          <w:lang w:val="es-ES"/>
        </w:rPr>
        <w:t xml:space="preserve"> </w:t>
      </w:r>
      <w:r w:rsidR="00893B5E" w:rsidRPr="00BE33B8">
        <w:rPr>
          <w:rFonts w:ascii="Calibri" w:eastAsia="Calibri" w:hAnsi="Calibri" w:cs="Calibri"/>
          <w:i/>
          <w:lang w:val="es-ES"/>
        </w:rPr>
        <w:tab/>
        <w:t>_____________</w:t>
      </w:r>
    </w:p>
    <w:p w14:paraId="5AADA0BD" w14:textId="77777777" w:rsidR="00C011FA" w:rsidRPr="00C011FA" w:rsidRDefault="00C011FA" w:rsidP="00C011FA">
      <w:pPr>
        <w:tabs>
          <w:tab w:val="left" w:pos="840"/>
        </w:tabs>
        <w:spacing w:line="276" w:lineRule="auto"/>
        <w:ind w:left="1170" w:right="450"/>
        <w:jc w:val="both"/>
        <w:rPr>
          <w:rFonts w:ascii="Calibri" w:eastAsia="Calibri" w:hAnsi="Calibri" w:cs="Calibri"/>
          <w:i/>
          <w:lang w:val="es-ES"/>
        </w:rPr>
      </w:pPr>
      <w:r w:rsidRPr="00C011FA">
        <w:rPr>
          <w:rFonts w:ascii="Calibri" w:eastAsia="Calibri" w:hAnsi="Calibri" w:cs="Calibri"/>
          <w:i/>
          <w:lang w:val="es-ES"/>
        </w:rPr>
        <w:t>Al firmar este documento, también acepto que:</w:t>
      </w:r>
    </w:p>
    <w:p w14:paraId="51FC5F3B" w14:textId="77777777" w:rsidR="00C011FA" w:rsidRPr="00C011FA" w:rsidRDefault="00C011FA" w:rsidP="00C011FA">
      <w:pPr>
        <w:tabs>
          <w:tab w:val="left" w:pos="840"/>
        </w:tabs>
        <w:spacing w:line="276" w:lineRule="auto"/>
        <w:ind w:left="1170" w:right="450"/>
        <w:jc w:val="both"/>
        <w:rPr>
          <w:rFonts w:ascii="Calibri" w:eastAsia="Calibri" w:hAnsi="Calibri" w:cs="Calibri"/>
          <w:i/>
          <w:lang w:val="es-ES"/>
        </w:rPr>
      </w:pPr>
    </w:p>
    <w:p w14:paraId="59DE3BD7" w14:textId="77777777" w:rsidR="00C011FA" w:rsidRPr="00C011FA" w:rsidRDefault="00C011FA" w:rsidP="00C011FA">
      <w:pPr>
        <w:tabs>
          <w:tab w:val="left" w:pos="840"/>
        </w:tabs>
        <w:spacing w:line="276" w:lineRule="auto"/>
        <w:ind w:left="1170" w:right="450"/>
        <w:jc w:val="both"/>
        <w:rPr>
          <w:rFonts w:ascii="Calibri" w:eastAsia="Calibri" w:hAnsi="Calibri" w:cs="Calibri"/>
          <w:i/>
          <w:lang w:val="es-ES"/>
        </w:rPr>
      </w:pPr>
      <w:r w:rsidRPr="00C011FA">
        <w:rPr>
          <w:rFonts w:ascii="Calibri" w:eastAsia="Calibri" w:hAnsi="Calibri" w:cs="Calibri"/>
          <w:i/>
          <w:lang w:val="es-ES"/>
        </w:rPr>
        <w:t>- Mi contacto será compartido dentro del consorcio del Proyecto NEVERMORE</w:t>
      </w:r>
    </w:p>
    <w:p w14:paraId="51E50CCA" w14:textId="77777777" w:rsidR="00C011FA" w:rsidRPr="00C011FA" w:rsidRDefault="00C011FA" w:rsidP="00C011FA">
      <w:pPr>
        <w:tabs>
          <w:tab w:val="left" w:pos="840"/>
        </w:tabs>
        <w:spacing w:line="276" w:lineRule="auto"/>
        <w:ind w:left="1170" w:right="450"/>
        <w:jc w:val="both"/>
        <w:rPr>
          <w:rFonts w:ascii="Calibri" w:eastAsia="Calibri" w:hAnsi="Calibri" w:cs="Calibri"/>
          <w:i/>
          <w:lang w:val="es-ES"/>
        </w:rPr>
      </w:pPr>
      <w:r w:rsidRPr="00C011FA">
        <w:rPr>
          <w:rFonts w:ascii="Calibri" w:eastAsia="Calibri" w:hAnsi="Calibri" w:cs="Calibri"/>
          <w:i/>
          <w:lang w:val="es-ES"/>
        </w:rPr>
        <w:t>SÍ / NO, GRACIAS</w:t>
      </w:r>
    </w:p>
    <w:p w14:paraId="5B289572" w14:textId="77777777" w:rsidR="00C011FA" w:rsidRPr="00C011FA" w:rsidRDefault="00C011FA" w:rsidP="00C011FA">
      <w:pPr>
        <w:tabs>
          <w:tab w:val="left" w:pos="840"/>
        </w:tabs>
        <w:spacing w:line="276" w:lineRule="auto"/>
        <w:ind w:left="1170" w:right="450"/>
        <w:jc w:val="both"/>
        <w:rPr>
          <w:rFonts w:ascii="Calibri" w:eastAsia="Calibri" w:hAnsi="Calibri" w:cs="Calibri"/>
          <w:i/>
          <w:lang w:val="es-ES"/>
        </w:rPr>
      </w:pPr>
    </w:p>
    <w:p w14:paraId="3EFA1E1D" w14:textId="77777777" w:rsidR="00C011FA" w:rsidRPr="00C011FA" w:rsidRDefault="00C011FA" w:rsidP="00C011FA">
      <w:pPr>
        <w:tabs>
          <w:tab w:val="left" w:pos="840"/>
        </w:tabs>
        <w:spacing w:line="276" w:lineRule="auto"/>
        <w:ind w:left="1170" w:right="450"/>
        <w:jc w:val="both"/>
        <w:rPr>
          <w:rFonts w:ascii="Calibri" w:eastAsia="Calibri" w:hAnsi="Calibri" w:cs="Calibri"/>
          <w:i/>
          <w:lang w:val="es-ES"/>
        </w:rPr>
      </w:pPr>
      <w:r w:rsidRPr="00C011FA">
        <w:rPr>
          <w:rFonts w:ascii="Calibri" w:eastAsia="Calibri" w:hAnsi="Calibri" w:cs="Calibri"/>
          <w:i/>
          <w:lang w:val="es-ES"/>
        </w:rPr>
        <w:t>- Cualquier miembro del Consorcio NEVERMORE tendrá la posibilidad de contactarme directamente</w:t>
      </w:r>
    </w:p>
    <w:p w14:paraId="0B12C8AF" w14:textId="77777777" w:rsidR="00C011FA" w:rsidRDefault="00C011FA" w:rsidP="00C011FA">
      <w:pPr>
        <w:tabs>
          <w:tab w:val="left" w:pos="840"/>
        </w:tabs>
        <w:spacing w:line="276" w:lineRule="auto"/>
        <w:ind w:left="1170" w:right="450"/>
        <w:jc w:val="both"/>
        <w:rPr>
          <w:rFonts w:ascii="Calibri" w:eastAsia="Calibri" w:hAnsi="Calibri" w:cs="Calibri"/>
          <w:i/>
          <w:lang w:val="es-ES"/>
        </w:rPr>
      </w:pPr>
      <w:r w:rsidRPr="00C011FA">
        <w:rPr>
          <w:rFonts w:ascii="Calibri" w:eastAsia="Calibri" w:hAnsi="Calibri" w:cs="Calibri"/>
          <w:i/>
          <w:lang w:val="es-ES"/>
        </w:rPr>
        <w:t>SÍ / NO, GRACIAS</w:t>
      </w:r>
    </w:p>
    <w:p w14:paraId="23685CF9" w14:textId="77777777" w:rsidR="009C63A0" w:rsidRDefault="009C63A0" w:rsidP="00C011FA">
      <w:pPr>
        <w:tabs>
          <w:tab w:val="left" w:pos="840"/>
        </w:tabs>
        <w:spacing w:line="276" w:lineRule="auto"/>
        <w:ind w:left="1170" w:right="450"/>
        <w:jc w:val="both"/>
        <w:rPr>
          <w:rFonts w:ascii="Calibri" w:eastAsia="Calibri" w:hAnsi="Calibri" w:cs="Calibri"/>
          <w:i/>
          <w:lang w:val="es-ES"/>
        </w:rPr>
      </w:pPr>
    </w:p>
    <w:p w14:paraId="736311DF" w14:textId="77777777" w:rsidR="009C63A0" w:rsidRDefault="009C63A0" w:rsidP="009C63A0">
      <w:pPr>
        <w:tabs>
          <w:tab w:val="left" w:pos="840"/>
        </w:tabs>
        <w:spacing w:line="276" w:lineRule="auto"/>
        <w:ind w:left="1170" w:right="450"/>
        <w:jc w:val="both"/>
        <w:rPr>
          <w:rFonts w:ascii="Calibri" w:eastAsia="Calibri" w:hAnsi="Calibri" w:cs="Calibri"/>
          <w:i/>
          <w:iCs/>
          <w:lang w:val="es-ES"/>
        </w:rPr>
      </w:pPr>
      <w:r>
        <w:rPr>
          <w:rFonts w:ascii="Calibri" w:eastAsia="Calibri" w:hAnsi="Calibri" w:cs="Calibri"/>
          <w:i/>
          <w:iCs/>
          <w:lang w:val="es-ES"/>
        </w:rPr>
        <w:t>En virtud de lo anterior, tanto INFO Murcia como el Consorcio de NEVERMORE tratarán sus datos de conformidad con el Reglamento General de Protección de Datos (</w:t>
      </w:r>
      <w:proofErr w:type="spellStart"/>
      <w:r>
        <w:rPr>
          <w:rFonts w:ascii="Calibri" w:eastAsia="Calibri" w:hAnsi="Calibri" w:cs="Calibri"/>
          <w:i/>
          <w:iCs/>
          <w:lang w:val="es-ES"/>
        </w:rPr>
        <w:t>RGPD</w:t>
      </w:r>
      <w:proofErr w:type="spellEnd"/>
      <w:r>
        <w:rPr>
          <w:rFonts w:ascii="Calibri" w:eastAsia="Calibri" w:hAnsi="Calibri" w:cs="Calibri"/>
          <w:i/>
          <w:iCs/>
          <w:lang w:val="es-ES"/>
        </w:rPr>
        <w:t xml:space="preserve">) con arreglo a la CLAUSULA DE </w:t>
      </w:r>
      <w:proofErr w:type="spellStart"/>
      <w:r>
        <w:rPr>
          <w:rFonts w:ascii="Calibri" w:eastAsia="Calibri" w:hAnsi="Calibri" w:cs="Calibri"/>
          <w:i/>
          <w:iCs/>
          <w:lang w:val="es-ES"/>
        </w:rPr>
        <w:t>PROTECCION</w:t>
      </w:r>
      <w:proofErr w:type="spellEnd"/>
      <w:r>
        <w:rPr>
          <w:rFonts w:ascii="Calibri" w:eastAsia="Calibri" w:hAnsi="Calibri" w:cs="Calibri"/>
          <w:i/>
          <w:iCs/>
          <w:lang w:val="es-ES"/>
        </w:rPr>
        <w:t xml:space="preserve"> DE DATOS que, a efectos informativos se remite en páginas siguientes.  Los datos personales recogidos serán tratados con confidencialidad y no serán cedidos a ningún tercero.</w:t>
      </w:r>
    </w:p>
    <w:p w14:paraId="6A670235" w14:textId="77777777" w:rsidR="00007A0E" w:rsidRDefault="00007A0E" w:rsidP="00C011FA">
      <w:pPr>
        <w:tabs>
          <w:tab w:val="left" w:pos="840"/>
        </w:tabs>
        <w:spacing w:line="276" w:lineRule="auto"/>
        <w:ind w:left="1170" w:right="450"/>
        <w:jc w:val="both"/>
        <w:rPr>
          <w:rFonts w:ascii="Calibri" w:eastAsia="Calibri" w:hAnsi="Calibri" w:cs="Calibri"/>
          <w:i/>
          <w:lang w:val="es-ES"/>
        </w:rPr>
      </w:pPr>
    </w:p>
    <w:p w14:paraId="5FF75110" w14:textId="77777777" w:rsidR="00007A0E" w:rsidRDefault="00007A0E" w:rsidP="00C011FA">
      <w:pPr>
        <w:tabs>
          <w:tab w:val="left" w:pos="840"/>
        </w:tabs>
        <w:spacing w:line="276" w:lineRule="auto"/>
        <w:ind w:left="1170" w:right="450"/>
        <w:jc w:val="both"/>
        <w:rPr>
          <w:rFonts w:ascii="Calibri" w:eastAsia="Calibri" w:hAnsi="Calibri" w:cs="Calibri"/>
          <w:i/>
          <w:lang w:val="es-ES"/>
        </w:rPr>
      </w:pPr>
      <w:r>
        <w:rPr>
          <w:rFonts w:ascii="Calibri" w:eastAsia="Calibri" w:hAnsi="Calibri" w:cs="Calibri"/>
          <w:i/>
          <w:lang w:val="es-ES"/>
        </w:rPr>
        <w:t>Nombre y apellidos</w:t>
      </w:r>
    </w:p>
    <w:p w14:paraId="3DF24C94" w14:textId="0837EC46" w:rsidR="005732E3" w:rsidRDefault="005732E3" w:rsidP="00C011FA">
      <w:pPr>
        <w:tabs>
          <w:tab w:val="left" w:pos="840"/>
        </w:tabs>
        <w:spacing w:line="276" w:lineRule="auto"/>
        <w:ind w:left="1170" w:right="450"/>
        <w:jc w:val="both"/>
        <w:rPr>
          <w:rFonts w:ascii="Calibri" w:eastAsia="Calibri" w:hAnsi="Calibri" w:cs="Calibri"/>
          <w:i/>
          <w:lang w:val="es-ES"/>
        </w:rPr>
      </w:pPr>
      <w:r>
        <w:rPr>
          <w:rFonts w:ascii="Calibri" w:eastAsia="Calibri" w:hAnsi="Calibri" w:cs="Calibri"/>
          <w:i/>
          <w:lang w:val="es-ES"/>
        </w:rPr>
        <w:t>Cargo o responsabilidad</w:t>
      </w:r>
    </w:p>
    <w:p w14:paraId="7E4FE5A9" w14:textId="77777777" w:rsidR="00B3671C" w:rsidRDefault="00007A0E" w:rsidP="00DB3D30">
      <w:pPr>
        <w:tabs>
          <w:tab w:val="left" w:pos="840"/>
        </w:tabs>
        <w:spacing w:line="276" w:lineRule="auto"/>
        <w:ind w:left="1170" w:right="450"/>
        <w:jc w:val="both"/>
        <w:rPr>
          <w:rFonts w:ascii="Calibri" w:eastAsia="Calibri" w:hAnsi="Calibri" w:cs="Calibri"/>
          <w:i/>
          <w:lang w:val="es-ES"/>
        </w:rPr>
      </w:pPr>
      <w:r>
        <w:rPr>
          <w:rFonts w:ascii="Calibri" w:eastAsia="Calibri" w:hAnsi="Calibri" w:cs="Calibri"/>
          <w:i/>
          <w:lang w:val="es-ES"/>
        </w:rPr>
        <w:t>Entidad o municipio</w:t>
      </w:r>
    </w:p>
    <w:p w14:paraId="5B8068A1" w14:textId="57F21D03" w:rsidR="002A7F3E" w:rsidRPr="00104C91" w:rsidRDefault="00EB441B" w:rsidP="00DB3D30">
      <w:pPr>
        <w:tabs>
          <w:tab w:val="left" w:pos="840"/>
        </w:tabs>
        <w:spacing w:line="276" w:lineRule="auto"/>
        <w:ind w:left="1170" w:right="450"/>
        <w:jc w:val="both"/>
        <w:rPr>
          <w:rFonts w:ascii="Calibri" w:eastAsia="Calibri" w:hAnsi="Calibri" w:cs="Calibri"/>
          <w:lang w:val="es-ES"/>
        </w:rPr>
        <w:sectPr w:rsidR="002A7F3E" w:rsidRPr="00104C91" w:rsidSect="00945885">
          <w:headerReference w:type="default" r:id="rId11"/>
          <w:pgSz w:w="11900" w:h="16850"/>
          <w:pgMar w:top="1600" w:right="1580" w:bottom="280" w:left="426" w:header="720" w:footer="720" w:gutter="0"/>
          <w:cols w:space="720"/>
        </w:sectPr>
      </w:pPr>
      <w:r>
        <w:rPr>
          <w:noProof/>
        </w:rPr>
        <w:drawing>
          <wp:anchor distT="114300" distB="114300" distL="114300" distR="114300" simplePos="0" relativeHeight="251658240" behindDoc="0" locked="0" layoutInCell="1" hidden="0" allowOverlap="1" wp14:anchorId="7AA9D508" wp14:editId="70C533CF">
            <wp:simplePos x="0" y="0"/>
            <wp:positionH relativeFrom="column">
              <wp:posOffset>-110490</wp:posOffset>
            </wp:positionH>
            <wp:positionV relativeFrom="paragraph">
              <wp:posOffset>318135</wp:posOffset>
            </wp:positionV>
            <wp:extent cx="7142480" cy="1413510"/>
            <wp:effectExtent l="0" t="0" r="1270" b="0"/>
            <wp:wrapTopAndBottom distT="114300" distB="114300"/>
            <wp:docPr id="31" name="image2.png" descr="Escala de tiem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31" name="image2.png" descr="Escala de tiempo&#10;&#10;Descripción generada automáticamente con confianza media"/>
                    <pic:cNvPicPr preferRelativeResize="0"/>
                  </pic:nvPicPr>
                  <pic:blipFill>
                    <a:blip r:embed="rId12"/>
                    <a:srcRect/>
                    <a:stretch>
                      <a:fillRect/>
                    </a:stretch>
                  </pic:blipFill>
                  <pic:spPr>
                    <a:xfrm>
                      <a:off x="0" y="0"/>
                      <a:ext cx="7142480" cy="1413510"/>
                    </a:xfrm>
                    <a:prstGeom prst="rect">
                      <a:avLst/>
                    </a:prstGeom>
                    <a:ln/>
                  </pic:spPr>
                </pic:pic>
              </a:graphicData>
            </a:graphic>
            <wp14:sizeRelH relativeFrom="margin">
              <wp14:pctWidth>0</wp14:pctWidth>
            </wp14:sizeRelH>
            <wp14:sizeRelV relativeFrom="margin">
              <wp14:pctHeight>0</wp14:pctHeight>
            </wp14:sizeRelV>
          </wp:anchor>
        </w:drawing>
      </w:r>
      <w:r w:rsidR="005732E3">
        <w:rPr>
          <w:rFonts w:ascii="Calibri" w:eastAsia="Calibri" w:hAnsi="Calibri" w:cs="Calibri"/>
          <w:i/>
          <w:lang w:val="es-ES"/>
        </w:rPr>
        <w:t>Fecha</w:t>
      </w:r>
    </w:p>
    <w:p w14:paraId="1A6CAF18" w14:textId="2BC917C8" w:rsidR="00CE46E3" w:rsidRPr="006B52CF" w:rsidRDefault="00B3671C" w:rsidP="00CE46E3">
      <w:pPr>
        <w:spacing w:line="270" w:lineRule="auto"/>
        <w:ind w:left="630" w:right="90"/>
        <w:jc w:val="center"/>
        <w:rPr>
          <w:rFonts w:ascii="Calibri" w:eastAsia="Calibri" w:hAnsi="Calibri" w:cs="Calibri"/>
          <w:b/>
          <w:sz w:val="30"/>
          <w:szCs w:val="30"/>
          <w:u w:val="single"/>
          <w:lang w:val="es-ES"/>
        </w:rPr>
      </w:pPr>
      <w:r>
        <w:rPr>
          <w:rFonts w:ascii="Calibri" w:eastAsia="Calibri" w:hAnsi="Calibri" w:cs="Calibri"/>
          <w:b/>
          <w:sz w:val="30"/>
          <w:szCs w:val="30"/>
          <w:u w:val="single"/>
          <w:lang w:val="es-ES"/>
        </w:rPr>
        <w:t>C</w:t>
      </w:r>
      <w:r w:rsidR="00CE46E3">
        <w:rPr>
          <w:rFonts w:ascii="Calibri" w:eastAsia="Calibri" w:hAnsi="Calibri" w:cs="Calibri"/>
          <w:b/>
          <w:sz w:val="30"/>
          <w:szCs w:val="30"/>
          <w:u w:val="single"/>
          <w:lang w:val="es-ES"/>
        </w:rPr>
        <w:t>láusula de Protección de Datos</w:t>
      </w:r>
      <w:r w:rsidR="00CE46E3" w:rsidRPr="006B52CF">
        <w:rPr>
          <w:rFonts w:ascii="Calibri" w:eastAsia="Calibri" w:hAnsi="Calibri" w:cs="Calibri"/>
          <w:b/>
          <w:sz w:val="30"/>
          <w:szCs w:val="30"/>
          <w:u w:val="single"/>
          <w:lang w:val="es-ES"/>
        </w:rPr>
        <w:t xml:space="preserve"> - Proyecto NEVERMORE</w:t>
      </w:r>
    </w:p>
    <w:p w14:paraId="072800C0" w14:textId="77777777" w:rsidR="00CE46E3" w:rsidRDefault="00CE46E3" w:rsidP="00745C08">
      <w:pPr>
        <w:tabs>
          <w:tab w:val="left" w:pos="840"/>
        </w:tabs>
        <w:spacing w:line="276" w:lineRule="auto"/>
        <w:ind w:left="1170" w:right="450"/>
        <w:jc w:val="both"/>
        <w:rPr>
          <w:rFonts w:ascii="Calibri" w:eastAsia="Calibri" w:hAnsi="Calibri" w:cs="Calibri"/>
          <w:i/>
          <w:iCs/>
          <w:lang w:val="es-ES"/>
        </w:rPr>
      </w:pPr>
    </w:p>
    <w:p w14:paraId="09C5E369" w14:textId="69E1668C" w:rsid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Ambas entidades se comprometen a cumplir las disposiciones contenidas de conformidad con el Reglamento General de Protección de Datos y la Ley Orgánica 3/2018, de 5 de diciembre, de Protección de Datos Personales y garantía de los derechos digitales, con especial sujeción a la mismas; y del mismo modo, se comprometen a cumplir, en los términos que sean de aplicación, cualesquier normas vigentes en materia de protección de datos de carácter personal establecidos al efecto.</w:t>
      </w:r>
    </w:p>
    <w:p w14:paraId="4489E392" w14:textId="77777777" w:rsidR="00F618D6" w:rsidRPr="00745C08" w:rsidRDefault="00F618D6" w:rsidP="00745C08">
      <w:pPr>
        <w:tabs>
          <w:tab w:val="left" w:pos="840"/>
        </w:tabs>
        <w:spacing w:line="276" w:lineRule="auto"/>
        <w:ind w:left="1170" w:right="450"/>
        <w:jc w:val="both"/>
        <w:rPr>
          <w:rFonts w:ascii="Calibri" w:eastAsia="Calibri" w:hAnsi="Calibri" w:cs="Calibri"/>
          <w:i/>
          <w:iCs/>
          <w:lang w:val="es-ES"/>
        </w:rPr>
      </w:pPr>
    </w:p>
    <w:p w14:paraId="07B1E700" w14:textId="6E7D486D"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Los datos personales de los representantes de las partes, así como los de sus trabajadores y los relativos al resto de personas de contacto que puedan intervenir en esta acción, van a ser objeto de tratamiento por parte del Instituto de Fomento de la Región de Murcia o “INFO” (</w:t>
      </w:r>
      <w:proofErr w:type="gramStart"/>
      <w:r w:rsidRPr="00745C08">
        <w:rPr>
          <w:rFonts w:ascii="Calibri" w:eastAsia="Calibri" w:hAnsi="Calibri" w:cs="Calibri"/>
          <w:i/>
          <w:iCs/>
          <w:lang w:val="es-ES"/>
        </w:rPr>
        <w:t>Responsable</w:t>
      </w:r>
      <w:proofErr w:type="gramEnd"/>
      <w:r w:rsidRPr="00745C08">
        <w:rPr>
          <w:rFonts w:ascii="Calibri" w:eastAsia="Calibri" w:hAnsi="Calibri" w:cs="Calibri"/>
          <w:i/>
          <w:iCs/>
          <w:lang w:val="es-ES"/>
        </w:rPr>
        <w:t xml:space="preserve"> del tratamiento), con CIF Q8050004D, y dirección Avenida de la Fama, Nº3, 30003 Murcia; e incorporados al sistema de tratamiento correspondiente. El INFO cuenta con el apoyo del </w:t>
      </w:r>
      <w:proofErr w:type="gramStart"/>
      <w:r w:rsidRPr="00745C08">
        <w:rPr>
          <w:rFonts w:ascii="Calibri" w:eastAsia="Calibri" w:hAnsi="Calibri" w:cs="Calibri"/>
          <w:i/>
          <w:iCs/>
          <w:lang w:val="es-ES"/>
        </w:rPr>
        <w:t>Delegado</w:t>
      </w:r>
      <w:proofErr w:type="gramEnd"/>
      <w:r w:rsidRPr="00745C08">
        <w:rPr>
          <w:rFonts w:ascii="Calibri" w:eastAsia="Calibri" w:hAnsi="Calibri" w:cs="Calibri"/>
          <w:i/>
          <w:iCs/>
          <w:lang w:val="es-ES"/>
        </w:rPr>
        <w:t xml:space="preserve"> de Protección de datos, cuyos datos de contacto son: dpdigs@listas.carm.es.  </w:t>
      </w:r>
    </w:p>
    <w:p w14:paraId="16230EDB" w14:textId="77777777" w:rsidR="00F618D6" w:rsidRDefault="00F618D6" w:rsidP="00745C08">
      <w:pPr>
        <w:tabs>
          <w:tab w:val="left" w:pos="840"/>
        </w:tabs>
        <w:spacing w:line="276" w:lineRule="auto"/>
        <w:ind w:left="1170" w:right="450"/>
        <w:jc w:val="both"/>
        <w:rPr>
          <w:rFonts w:ascii="Calibri" w:eastAsia="Calibri" w:hAnsi="Calibri" w:cs="Calibri"/>
          <w:i/>
          <w:iCs/>
          <w:lang w:val="es-ES"/>
        </w:rPr>
      </w:pPr>
    </w:p>
    <w:p w14:paraId="4EF792C9" w14:textId="78EC23B7"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Dichos Datos serán tratados para dar cumplimiento a los derechos y obligaciones contenidas en el presente documento y para realizar las comunicaciones y contactos necesarios para ello, siendo el tratamiento necesario para el cumplimiento de una misión realizada en interés público o en el ejercicio de poderes públicos conferidos al responsable del tratamiento de acuerdo con la Ley 40/2015, de 1 de octubre, de Régimen Jurídico del Sector Público.</w:t>
      </w:r>
    </w:p>
    <w:p w14:paraId="72E0A68A" w14:textId="77777777" w:rsidR="00F618D6" w:rsidRDefault="00F618D6" w:rsidP="00745C08">
      <w:pPr>
        <w:tabs>
          <w:tab w:val="left" w:pos="840"/>
        </w:tabs>
        <w:spacing w:line="276" w:lineRule="auto"/>
        <w:ind w:left="1170" w:right="450"/>
        <w:jc w:val="both"/>
        <w:rPr>
          <w:rFonts w:ascii="Calibri" w:eastAsia="Calibri" w:hAnsi="Calibri" w:cs="Calibri"/>
          <w:i/>
          <w:iCs/>
          <w:lang w:val="es-ES"/>
        </w:rPr>
      </w:pPr>
    </w:p>
    <w:p w14:paraId="0AC7142C" w14:textId="59FDA646"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Los datos personales serán tratados con la finalidad de:</w:t>
      </w:r>
    </w:p>
    <w:p w14:paraId="125D85B9" w14:textId="77777777"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1.</w:t>
      </w:r>
      <w:r w:rsidRPr="00745C08">
        <w:rPr>
          <w:rFonts w:ascii="Calibri" w:eastAsia="Calibri" w:hAnsi="Calibri" w:cs="Calibri"/>
          <w:i/>
          <w:iCs/>
          <w:lang w:val="es-ES"/>
        </w:rPr>
        <w:tab/>
        <w:t>Gestionar la adscripción de los municipios de la región al proyecto NEVERMORE que tiene como objetivo desarrollar modelos y herramientas integrados para simular y evaluar los impactos y riesgos del cambio climático, así como realizar nuevas herramientas digitales interactivas útiles para que los ciudadanos y los responsables políticos aprendan sobre escenarios futuros y hagan que las políticas de mitigación y adaptación sean más efectivas.</w:t>
      </w:r>
    </w:p>
    <w:p w14:paraId="28DFC45A" w14:textId="77777777"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2.</w:t>
      </w:r>
      <w:r w:rsidRPr="00745C08">
        <w:rPr>
          <w:rFonts w:ascii="Calibri" w:eastAsia="Calibri" w:hAnsi="Calibri" w:cs="Calibri"/>
          <w:i/>
          <w:iCs/>
          <w:lang w:val="es-ES"/>
        </w:rPr>
        <w:tab/>
        <w:t>Evaluar y valorar el impacto de las soluciones NEVERMORE. Para lograr este objetivo, el proyecto procesará datos personales de ciudadanos y partes interesadas para evaluar la participación y comprender el impacto socioeconómico del proyecto.</w:t>
      </w:r>
    </w:p>
    <w:p w14:paraId="2B7C88BD" w14:textId="77777777"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3.</w:t>
      </w:r>
      <w:r w:rsidRPr="00745C08">
        <w:rPr>
          <w:rFonts w:ascii="Calibri" w:eastAsia="Calibri" w:hAnsi="Calibri" w:cs="Calibri"/>
          <w:i/>
          <w:iCs/>
          <w:lang w:val="es-ES"/>
        </w:rPr>
        <w:tab/>
        <w:t>Verificar la participación del usuario en el proyecto a través de fotos / videos para verificar que participó en las actividades de NEVERMORE.</w:t>
      </w:r>
    </w:p>
    <w:p w14:paraId="63967E8B" w14:textId="77777777"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4.</w:t>
      </w:r>
      <w:r w:rsidRPr="00745C08">
        <w:rPr>
          <w:rFonts w:ascii="Calibri" w:eastAsia="Calibri" w:hAnsi="Calibri" w:cs="Calibri"/>
          <w:i/>
          <w:iCs/>
          <w:lang w:val="es-ES"/>
        </w:rPr>
        <w:tab/>
        <w:t>Gestionar la inscripción en los eventos y actividades organizados durante el proyecto.</w:t>
      </w:r>
    </w:p>
    <w:p w14:paraId="1F818A11" w14:textId="77777777"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5.</w:t>
      </w:r>
      <w:r w:rsidRPr="00745C08">
        <w:rPr>
          <w:rFonts w:ascii="Calibri" w:eastAsia="Calibri" w:hAnsi="Calibri" w:cs="Calibri"/>
          <w:i/>
          <w:iCs/>
          <w:lang w:val="es-ES"/>
        </w:rPr>
        <w:tab/>
        <w:t>Para fines de difusión y comunicación.</w:t>
      </w:r>
    </w:p>
    <w:p w14:paraId="6E4EB631" w14:textId="77777777" w:rsidR="00F618D6" w:rsidRDefault="00F618D6" w:rsidP="00745C08">
      <w:pPr>
        <w:tabs>
          <w:tab w:val="left" w:pos="840"/>
        </w:tabs>
        <w:spacing w:line="276" w:lineRule="auto"/>
        <w:ind w:left="1170" w:right="450"/>
        <w:jc w:val="both"/>
        <w:rPr>
          <w:rFonts w:ascii="Calibri" w:eastAsia="Calibri" w:hAnsi="Calibri" w:cs="Calibri"/>
          <w:i/>
          <w:iCs/>
          <w:lang w:val="es-ES"/>
        </w:rPr>
      </w:pPr>
    </w:p>
    <w:p w14:paraId="479A7369" w14:textId="41A19144"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 xml:space="preserve">Así mismo, las partes firmantes quedan obligadas a implantar medidas técnicas y organizativas necesarias, que garanticen la seguridad e integridad de los datos de carácter personal y eviten su alteración, pérdida, tratamiento y acceso no autorizado. </w:t>
      </w:r>
    </w:p>
    <w:p w14:paraId="5C624944" w14:textId="77777777" w:rsidR="00F618D6" w:rsidRDefault="00F618D6" w:rsidP="00745C08">
      <w:pPr>
        <w:tabs>
          <w:tab w:val="left" w:pos="840"/>
        </w:tabs>
        <w:spacing w:line="276" w:lineRule="auto"/>
        <w:ind w:left="1170" w:right="450"/>
        <w:jc w:val="both"/>
        <w:rPr>
          <w:rFonts w:ascii="Calibri" w:eastAsia="Calibri" w:hAnsi="Calibri" w:cs="Calibri"/>
          <w:i/>
          <w:iCs/>
          <w:lang w:val="es-ES"/>
        </w:rPr>
      </w:pPr>
    </w:p>
    <w:p w14:paraId="0B4A56B1" w14:textId="2F61F78B"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 xml:space="preserve">El responsable tratará datos identificativos, de contacto y profesionales de los representantes de las entidades que se relacionan con el INFO en el marco del proyecto </w:t>
      </w:r>
      <w:proofErr w:type="spellStart"/>
      <w:r w:rsidRPr="00745C08">
        <w:rPr>
          <w:rFonts w:ascii="Calibri" w:eastAsia="Calibri" w:hAnsi="Calibri" w:cs="Calibri"/>
          <w:i/>
          <w:iCs/>
          <w:lang w:val="es-ES"/>
        </w:rPr>
        <w:t>NeverMore</w:t>
      </w:r>
      <w:proofErr w:type="spellEnd"/>
      <w:r w:rsidRPr="00745C08">
        <w:rPr>
          <w:rFonts w:ascii="Calibri" w:eastAsia="Calibri" w:hAnsi="Calibri" w:cs="Calibri"/>
          <w:i/>
          <w:iCs/>
          <w:lang w:val="es-ES"/>
        </w:rPr>
        <w:t>. Estos datos se mantendrán en nuestros sistemas durante el tiempo que sea necesario para cumplir con la finalidad para la que se recabaron y para determinar las posibles responsabilidades que se pudieran derivar de dicha finalidad y del tratamiento de los datos. Será de aplicación la normativa de archivos y documentación.</w:t>
      </w:r>
    </w:p>
    <w:p w14:paraId="75E5D5FA" w14:textId="77777777" w:rsidR="00F618D6" w:rsidRDefault="00F618D6" w:rsidP="00745C08">
      <w:pPr>
        <w:tabs>
          <w:tab w:val="left" w:pos="840"/>
        </w:tabs>
        <w:spacing w:line="276" w:lineRule="auto"/>
        <w:ind w:left="1170" w:right="450"/>
        <w:jc w:val="both"/>
        <w:rPr>
          <w:rFonts w:ascii="Calibri" w:eastAsia="Calibri" w:hAnsi="Calibri" w:cs="Calibri"/>
          <w:i/>
          <w:iCs/>
          <w:lang w:val="es-ES"/>
        </w:rPr>
      </w:pPr>
    </w:p>
    <w:p w14:paraId="3DEC8C15" w14:textId="5CB0637F"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Una vez que expire el período de retención, los datos personales serán anonimizados y eliminados. El período de retención se extenderá durante cinco años más desde el final del proyecto NEVERMORE (mayo de 2026).</w:t>
      </w:r>
    </w:p>
    <w:p w14:paraId="36C6DBEB" w14:textId="77777777"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 xml:space="preserve">Los datos personales tratados pueden ser transferidos y procesados por otros miembros del consorcio NEVERMORE. Puede encontrar más información sobre otros miembros del consorcio en la siguiente dirección: </w:t>
      </w:r>
      <w:hyperlink r:id="rId13" w:history="1">
        <w:r w:rsidRPr="00745C08">
          <w:rPr>
            <w:rFonts w:ascii="Calibri" w:eastAsia="Calibri" w:hAnsi="Calibri" w:cs="Calibri"/>
            <w:i/>
            <w:iCs/>
            <w:lang w:val="es-ES"/>
          </w:rPr>
          <w:t>https://www.nevermore-horizon.eu/nevermore-partners/</w:t>
        </w:r>
      </w:hyperlink>
    </w:p>
    <w:p w14:paraId="2201EFB0" w14:textId="77777777" w:rsidR="00F618D6" w:rsidRDefault="00F618D6" w:rsidP="00745C08">
      <w:pPr>
        <w:tabs>
          <w:tab w:val="left" w:pos="840"/>
        </w:tabs>
        <w:spacing w:line="276" w:lineRule="auto"/>
        <w:ind w:left="1170" w:right="450"/>
        <w:jc w:val="both"/>
        <w:rPr>
          <w:rFonts w:ascii="Calibri" w:eastAsia="Calibri" w:hAnsi="Calibri" w:cs="Calibri"/>
          <w:i/>
          <w:iCs/>
          <w:lang w:val="es-ES"/>
        </w:rPr>
      </w:pPr>
    </w:p>
    <w:p w14:paraId="05EF9B7E" w14:textId="0D4EC5AB"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No se difundirán datos personales, además de los tratados con fines de difusión y comunicación.</w:t>
      </w:r>
    </w:p>
    <w:p w14:paraId="542CF170" w14:textId="77777777"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Sin perjuicio de la divulgación científica de resultados estadísticos y/o científicos (por ejemplo, mediante la publicación de artículos científicos y/o la creación de bases de datos, también con métodos de acceso abierto, la participación en conferencias, etc.), los datos podrán compartirse entre la comunidad científica y divulgarse de forma anónima y agregada y siempre de forma que no sea identificable al interesado.</w:t>
      </w:r>
    </w:p>
    <w:p w14:paraId="3AF235D2" w14:textId="77777777" w:rsidR="00F618D6" w:rsidRDefault="00F618D6" w:rsidP="00745C08">
      <w:pPr>
        <w:tabs>
          <w:tab w:val="left" w:pos="840"/>
        </w:tabs>
        <w:spacing w:line="276" w:lineRule="auto"/>
        <w:ind w:left="1170" w:right="450"/>
        <w:jc w:val="both"/>
        <w:rPr>
          <w:rFonts w:ascii="Calibri" w:eastAsia="Calibri" w:hAnsi="Calibri" w:cs="Calibri"/>
          <w:i/>
          <w:iCs/>
          <w:lang w:val="es-ES"/>
        </w:rPr>
      </w:pPr>
    </w:p>
    <w:p w14:paraId="5B372629" w14:textId="3F55001D"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El tratamiento de datos personales tiene lugar en el territorio de la Unión Europea, o con la ayuda de herramientas informáticas que implican el procesamiento en países para los cuales la Comisión Europea ha tomado una decisión sobre la adecuación de la protección de datos personales o, alternativamente, mediante la firma con el proveedor, de Cláusulas Contractuales Tipo (</w:t>
      </w:r>
      <w:proofErr w:type="spellStart"/>
      <w:r w:rsidRPr="00745C08">
        <w:rPr>
          <w:rFonts w:ascii="Calibri" w:eastAsia="Calibri" w:hAnsi="Calibri" w:cs="Calibri"/>
          <w:i/>
          <w:iCs/>
          <w:lang w:val="es-ES"/>
        </w:rPr>
        <w:t>CCE</w:t>
      </w:r>
      <w:proofErr w:type="spellEnd"/>
      <w:r w:rsidRPr="00745C08">
        <w:rPr>
          <w:rFonts w:ascii="Calibri" w:eastAsia="Calibri" w:hAnsi="Calibri" w:cs="Calibri"/>
          <w:i/>
          <w:iCs/>
          <w:lang w:val="es-ES"/>
        </w:rPr>
        <w:t>) de protección de datos adoptadas por la Comisión Europea.</w:t>
      </w:r>
    </w:p>
    <w:p w14:paraId="33760138" w14:textId="77777777" w:rsidR="00F618D6" w:rsidRDefault="00F618D6" w:rsidP="00745C08">
      <w:pPr>
        <w:tabs>
          <w:tab w:val="left" w:pos="840"/>
        </w:tabs>
        <w:spacing w:line="276" w:lineRule="auto"/>
        <w:ind w:left="1170" w:right="450"/>
        <w:jc w:val="both"/>
        <w:rPr>
          <w:rFonts w:ascii="Calibri" w:eastAsia="Calibri" w:hAnsi="Calibri" w:cs="Calibri"/>
          <w:i/>
          <w:iCs/>
          <w:lang w:val="es-ES"/>
        </w:rPr>
      </w:pPr>
    </w:p>
    <w:p w14:paraId="6DBFCFE1" w14:textId="79079898"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 xml:space="preserve">Para ejercitar los derechos que procedan conforme a la normativa de protección de datos (acceso, rectificación, supresión, oposición, limitación, portabilidad, así como a no ser objeto de decisiones basadas únicamente en el tratamiento automatizado de sus datos, cuando procedan) frente al tratamiento de sus datos personales, puede dirigirse por escrito a la dirección postal del Responsable del tratamiento o por correo electrónico a su </w:t>
      </w:r>
      <w:proofErr w:type="spellStart"/>
      <w:r w:rsidRPr="00745C08">
        <w:rPr>
          <w:rFonts w:ascii="Calibri" w:eastAsia="Calibri" w:hAnsi="Calibri" w:cs="Calibri"/>
          <w:i/>
          <w:iCs/>
          <w:lang w:val="es-ES"/>
        </w:rPr>
        <w:t>DPD</w:t>
      </w:r>
      <w:proofErr w:type="spellEnd"/>
      <w:r w:rsidRPr="00745C08">
        <w:rPr>
          <w:rFonts w:ascii="Calibri" w:eastAsia="Calibri" w:hAnsi="Calibri" w:cs="Calibri"/>
          <w:i/>
          <w:iCs/>
          <w:lang w:val="es-ES"/>
        </w:rPr>
        <w:t xml:space="preserve"> a la siguiente dirección: </w:t>
      </w:r>
      <w:hyperlink r:id="rId14" w:history="1">
        <w:r w:rsidRPr="00745C08">
          <w:rPr>
            <w:rFonts w:ascii="Calibri" w:eastAsia="Calibri" w:hAnsi="Calibri" w:cs="Calibri"/>
            <w:i/>
            <w:iCs/>
            <w:lang w:val="es-ES"/>
          </w:rPr>
          <w:t>dpdigs@listas.carm.es</w:t>
        </w:r>
      </w:hyperlink>
      <w:r w:rsidRPr="00745C08">
        <w:rPr>
          <w:rFonts w:ascii="Calibri" w:eastAsia="Calibri" w:hAnsi="Calibri" w:cs="Calibri"/>
          <w:i/>
          <w:iCs/>
          <w:lang w:val="es-ES"/>
        </w:rPr>
        <w:t>, facilitando copia de su DNI o documento identificativo equivalente.  Podrá dirigirse a la Agencia Española de Protección de Datos (</w:t>
      </w:r>
      <w:hyperlink r:id="rId15" w:history="1">
        <w:r w:rsidRPr="00745C08">
          <w:rPr>
            <w:rFonts w:ascii="Calibri" w:eastAsia="Calibri" w:hAnsi="Calibri" w:cs="Calibri"/>
            <w:i/>
            <w:iCs/>
            <w:lang w:val="es-ES"/>
          </w:rPr>
          <w:t>www.aepd.es</w:t>
        </w:r>
      </w:hyperlink>
      <w:r w:rsidRPr="00745C08">
        <w:rPr>
          <w:rFonts w:ascii="Calibri" w:eastAsia="Calibri" w:hAnsi="Calibri" w:cs="Calibri"/>
          <w:i/>
          <w:iCs/>
          <w:lang w:val="es-ES"/>
        </w:rPr>
        <w:t>) para presentar una reclamación cuando no considere debidamente atendida su solicitud.</w:t>
      </w:r>
    </w:p>
    <w:p w14:paraId="7296D489" w14:textId="77777777"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Las partes se comprometen a mantener la confidencialidad en el tratamiento de la información facilitada por las en la ejecución del presente convenio, sin perjuicio de las obligaciones previstas en la legislación de transparencia, acceso a la información pública y buen gobierno; dicha obligación se extenderá indefinidamente, aunque el convenio se hubiera extinguido.</w:t>
      </w:r>
    </w:p>
    <w:p w14:paraId="6F80D1B5" w14:textId="77777777" w:rsidR="005C072B" w:rsidRDefault="005C072B" w:rsidP="00745C08">
      <w:pPr>
        <w:tabs>
          <w:tab w:val="left" w:pos="840"/>
        </w:tabs>
        <w:spacing w:line="276" w:lineRule="auto"/>
        <w:ind w:left="1170" w:right="450"/>
        <w:jc w:val="both"/>
        <w:rPr>
          <w:rFonts w:ascii="Calibri" w:eastAsia="Calibri" w:hAnsi="Calibri" w:cs="Calibri"/>
          <w:i/>
          <w:iCs/>
          <w:lang w:val="es-ES"/>
        </w:rPr>
      </w:pPr>
    </w:p>
    <w:p w14:paraId="1F6477E5" w14:textId="36E0F76D"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r w:rsidRPr="00745C08">
        <w:rPr>
          <w:rFonts w:ascii="Calibri" w:eastAsia="Calibri" w:hAnsi="Calibri" w:cs="Calibri"/>
          <w:i/>
          <w:iCs/>
          <w:lang w:val="es-ES"/>
        </w:rPr>
        <w:t xml:space="preserve">Para el caso de que el convenio implique el acceso de una parte a los datos personales de los que sea responsable del tratamiento la otra, la primera tendrá la consideración de encargado del tratamiento y deberá firmarse un contrato de encargo de tratamiento en los términos que señala el artículo 28 </w:t>
      </w:r>
      <w:proofErr w:type="spellStart"/>
      <w:r w:rsidRPr="00745C08">
        <w:rPr>
          <w:rFonts w:ascii="Calibri" w:eastAsia="Calibri" w:hAnsi="Calibri" w:cs="Calibri"/>
          <w:i/>
          <w:iCs/>
          <w:lang w:val="es-ES"/>
        </w:rPr>
        <w:t>RGPD</w:t>
      </w:r>
      <w:proofErr w:type="spellEnd"/>
      <w:r w:rsidRPr="00745C08">
        <w:rPr>
          <w:rFonts w:ascii="Calibri" w:eastAsia="Calibri" w:hAnsi="Calibri" w:cs="Calibri"/>
          <w:i/>
          <w:iCs/>
          <w:lang w:val="es-ES"/>
        </w:rPr>
        <w:t xml:space="preserve">. En este supuesto, el acceso a esos datos no se considerará comunicación de datos, en la medida en que se cumpla lo dispuesto en el artículo 28 </w:t>
      </w:r>
      <w:proofErr w:type="spellStart"/>
      <w:r w:rsidRPr="00745C08">
        <w:rPr>
          <w:rFonts w:ascii="Calibri" w:eastAsia="Calibri" w:hAnsi="Calibri" w:cs="Calibri"/>
          <w:i/>
          <w:iCs/>
          <w:lang w:val="es-ES"/>
        </w:rPr>
        <w:t>RGPD</w:t>
      </w:r>
      <w:proofErr w:type="spellEnd"/>
      <w:r w:rsidRPr="00745C08">
        <w:rPr>
          <w:rFonts w:ascii="Calibri" w:eastAsia="Calibri" w:hAnsi="Calibri" w:cs="Calibri"/>
          <w:i/>
          <w:iCs/>
          <w:lang w:val="es-ES"/>
        </w:rPr>
        <w:t>.</w:t>
      </w:r>
    </w:p>
    <w:p w14:paraId="6C5843DC" w14:textId="77777777" w:rsidR="00745C08" w:rsidRPr="00745C08" w:rsidRDefault="00745C08" w:rsidP="00745C08">
      <w:pPr>
        <w:tabs>
          <w:tab w:val="left" w:pos="840"/>
        </w:tabs>
        <w:spacing w:line="276" w:lineRule="auto"/>
        <w:ind w:left="1170" w:right="450"/>
        <w:jc w:val="both"/>
        <w:rPr>
          <w:rFonts w:ascii="Calibri" w:eastAsia="Calibri" w:hAnsi="Calibri" w:cs="Calibri"/>
          <w:i/>
          <w:iCs/>
          <w:lang w:val="es-ES"/>
        </w:rPr>
      </w:pPr>
    </w:p>
    <w:p w14:paraId="5B8068C3" w14:textId="648524B1" w:rsidR="002A7F3E" w:rsidRPr="00745C08" w:rsidRDefault="002A7F3E" w:rsidP="00745C08">
      <w:pPr>
        <w:tabs>
          <w:tab w:val="left" w:pos="840"/>
        </w:tabs>
        <w:spacing w:line="276" w:lineRule="auto"/>
        <w:ind w:left="1170" w:right="450"/>
        <w:jc w:val="both"/>
        <w:rPr>
          <w:rFonts w:ascii="Calibri" w:eastAsia="Calibri" w:hAnsi="Calibri" w:cs="Calibri"/>
          <w:i/>
          <w:iCs/>
          <w:lang w:val="es-ES"/>
        </w:rPr>
      </w:pPr>
    </w:p>
    <w:sectPr w:rsidR="002A7F3E" w:rsidRPr="00745C08">
      <w:type w:val="continuous"/>
      <w:pgSz w:w="11900" w:h="16850"/>
      <w:pgMar w:top="1100" w:right="660" w:bottom="0" w:left="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0A1A" w14:textId="77777777" w:rsidR="004173F7" w:rsidRDefault="004173F7">
      <w:r>
        <w:separator/>
      </w:r>
    </w:p>
  </w:endnote>
  <w:endnote w:type="continuationSeparator" w:id="0">
    <w:p w14:paraId="2204CE83" w14:textId="77777777" w:rsidR="004173F7" w:rsidRDefault="004173F7">
      <w:r>
        <w:continuationSeparator/>
      </w:r>
    </w:p>
  </w:endnote>
  <w:endnote w:type="continuationNotice" w:id="1">
    <w:p w14:paraId="3708942F" w14:textId="77777777" w:rsidR="004173F7" w:rsidRDefault="00417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1B05" w14:textId="77777777" w:rsidR="004173F7" w:rsidRDefault="004173F7">
      <w:r>
        <w:separator/>
      </w:r>
    </w:p>
  </w:footnote>
  <w:footnote w:type="continuationSeparator" w:id="0">
    <w:p w14:paraId="7D9D8D92" w14:textId="77777777" w:rsidR="004173F7" w:rsidRDefault="004173F7">
      <w:r>
        <w:continuationSeparator/>
      </w:r>
    </w:p>
  </w:footnote>
  <w:footnote w:type="continuationNotice" w:id="1">
    <w:p w14:paraId="48259795" w14:textId="77777777" w:rsidR="004173F7" w:rsidRDefault="00417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68D0" w14:textId="4B95FEA0" w:rsidR="002A7F3E" w:rsidRDefault="00C23E66">
    <w:r>
      <w:rPr>
        <w:noProof/>
      </w:rPr>
      <w:drawing>
        <wp:anchor distT="0" distB="0" distL="0" distR="0" simplePos="0" relativeHeight="251658240" behindDoc="0" locked="0" layoutInCell="1" hidden="0" allowOverlap="1" wp14:anchorId="5B8068D2" wp14:editId="670A1813">
          <wp:simplePos x="0" y="0"/>
          <wp:positionH relativeFrom="page">
            <wp:posOffset>5650545</wp:posOffset>
          </wp:positionH>
          <wp:positionV relativeFrom="page">
            <wp:posOffset>154738</wp:posOffset>
          </wp:positionV>
          <wp:extent cx="1705480" cy="690563"/>
          <wp:effectExtent l="0" t="0" r="0" b="0"/>
          <wp:wrapTopAndBottom distT="0" dist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5480" cy="690563"/>
                  </a:xfrm>
                  <a:prstGeom prst="rect">
                    <a:avLst/>
                  </a:prstGeom>
                  <a:ln/>
                </pic:spPr>
              </pic:pic>
            </a:graphicData>
          </a:graphic>
        </wp:anchor>
      </w:drawing>
    </w:r>
    <w:r w:rsidR="005C072B">
      <w:rPr>
        <w:noProof/>
      </w:rPr>
      <w:drawing>
        <wp:anchor distT="0" distB="0" distL="114300" distR="114300" simplePos="0" relativeHeight="251660289" behindDoc="1" locked="0" layoutInCell="1" allowOverlap="1" wp14:anchorId="4ACD2681" wp14:editId="59105E08">
          <wp:simplePos x="0" y="0"/>
          <wp:positionH relativeFrom="column">
            <wp:posOffset>175198</wp:posOffset>
          </wp:positionH>
          <wp:positionV relativeFrom="paragraph">
            <wp:posOffset>-280433</wp:posOffset>
          </wp:positionV>
          <wp:extent cx="977900" cy="835025"/>
          <wp:effectExtent l="0" t="0" r="0" b="3175"/>
          <wp:wrapNone/>
          <wp:docPr id="10" name="Imagen 10" descr="http://www.institutofomentomurcia.es/image/layout_set_logo?img_id=36523&amp;t=1486983573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institutofomentomurcia.es/image/layout_set_logo?img_id=36523&amp;t=148698357385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7900" cy="835025"/>
                  </a:xfrm>
                  <a:prstGeom prst="rect">
                    <a:avLst/>
                  </a:prstGeom>
                  <a:noFill/>
                </pic:spPr>
              </pic:pic>
            </a:graphicData>
          </a:graphic>
          <wp14:sizeRelH relativeFrom="page">
            <wp14:pctWidth>0</wp14:pctWidth>
          </wp14:sizeRelH>
          <wp14:sizeRelV relativeFrom="page">
            <wp14:pctHeight>0</wp14:pctHeight>
          </wp14:sizeRelV>
        </wp:anchor>
      </w:drawing>
    </w:r>
    <w:r w:rsidR="002A1451">
      <w:rPr>
        <w:noProof/>
      </w:rPr>
      <mc:AlternateContent>
        <mc:Choice Requires="wpg">
          <w:drawing>
            <wp:anchor distT="0" distB="0" distL="114300" distR="114300" simplePos="0" relativeHeight="251658241" behindDoc="0" locked="0" layoutInCell="1" hidden="0" allowOverlap="1" wp14:anchorId="5B8068D4" wp14:editId="5B8068D5">
              <wp:simplePos x="0" y="0"/>
              <wp:positionH relativeFrom="column">
                <wp:posOffset>-1514474</wp:posOffset>
              </wp:positionH>
              <wp:positionV relativeFrom="paragraph">
                <wp:posOffset>561975</wp:posOffset>
              </wp:positionV>
              <wp:extent cx="9144000" cy="91440"/>
              <wp:effectExtent l="0" t="0" r="0" b="0"/>
              <wp:wrapNone/>
              <wp:docPr id="13" name="Grupo 13"/>
              <wp:cNvGraphicFramePr/>
              <a:graphic xmlns:a="http://schemas.openxmlformats.org/drawingml/2006/main">
                <a:graphicData uri="http://schemas.microsoft.com/office/word/2010/wordprocessingGroup">
                  <wpg:wgp>
                    <wpg:cNvGrpSpPr/>
                    <wpg:grpSpPr>
                      <a:xfrm>
                        <a:off x="0" y="0"/>
                        <a:ext cx="9144000" cy="91440"/>
                        <a:chOff x="774000" y="3734280"/>
                        <a:chExt cx="9144000" cy="91440"/>
                      </a:xfrm>
                    </wpg:grpSpPr>
                    <wpg:grpSp>
                      <wpg:cNvPr id="1" name="Grupo 1"/>
                      <wpg:cNvGrpSpPr/>
                      <wpg:grpSpPr>
                        <a:xfrm>
                          <a:off x="774000" y="3734280"/>
                          <a:ext cx="9144000" cy="91440"/>
                          <a:chOff x="774000" y="3734280"/>
                          <a:chExt cx="9144000" cy="91440"/>
                        </a:xfrm>
                      </wpg:grpSpPr>
                      <wps:wsp>
                        <wps:cNvPr id="2" name="Rectángulo 2"/>
                        <wps:cNvSpPr/>
                        <wps:spPr>
                          <a:xfrm>
                            <a:off x="774000" y="3734280"/>
                            <a:ext cx="9144000" cy="91425"/>
                          </a:xfrm>
                          <a:prstGeom prst="rect">
                            <a:avLst/>
                          </a:prstGeom>
                          <a:noFill/>
                          <a:ln>
                            <a:noFill/>
                          </a:ln>
                        </wps:spPr>
                        <wps:txbx>
                          <w:txbxContent>
                            <w:p w14:paraId="5B8068D8" w14:textId="77777777" w:rsidR="002A7F3E" w:rsidRDefault="002A7F3E">
                              <w:pPr>
                                <w:textDirection w:val="btLr"/>
                              </w:pPr>
                            </w:p>
                          </w:txbxContent>
                        </wps:txbx>
                        <wps:bodyPr spcFirstLastPara="1" wrap="square" lIns="91425" tIns="91425" rIns="91425" bIns="91425" anchor="ctr" anchorCtr="0">
                          <a:noAutofit/>
                        </wps:bodyPr>
                      </wps:wsp>
                      <wpg:grpSp>
                        <wpg:cNvPr id="3" name="Grupo 3"/>
                        <wpg:cNvGrpSpPr/>
                        <wpg:grpSpPr>
                          <a:xfrm>
                            <a:off x="774000" y="3734280"/>
                            <a:ext cx="9144000" cy="91440"/>
                            <a:chOff x="1567750" y="3755553"/>
                            <a:chExt cx="7556500" cy="48260"/>
                          </a:xfrm>
                        </wpg:grpSpPr>
                        <wps:wsp>
                          <wps:cNvPr id="4" name="Rectángulo 4"/>
                          <wps:cNvSpPr/>
                          <wps:spPr>
                            <a:xfrm>
                              <a:off x="1567750" y="3755553"/>
                              <a:ext cx="7556500" cy="48250"/>
                            </a:xfrm>
                            <a:prstGeom prst="rect">
                              <a:avLst/>
                            </a:prstGeom>
                            <a:noFill/>
                            <a:ln>
                              <a:noFill/>
                            </a:ln>
                          </wps:spPr>
                          <wps:txbx>
                            <w:txbxContent>
                              <w:p w14:paraId="5B8068D9" w14:textId="77777777" w:rsidR="002A7F3E" w:rsidRDefault="002A7F3E">
                                <w:pPr>
                                  <w:textDirection w:val="btLr"/>
                                </w:pPr>
                              </w:p>
                            </w:txbxContent>
                          </wps:txbx>
                          <wps:bodyPr spcFirstLastPara="1" wrap="square" lIns="91425" tIns="91425" rIns="91425" bIns="91425" anchor="ctr" anchorCtr="0">
                            <a:noAutofit/>
                          </wps:bodyPr>
                        </wps:wsp>
                        <wpg:grpSp>
                          <wpg:cNvPr id="5" name="Grupo 5"/>
                          <wpg:cNvGrpSpPr/>
                          <wpg:grpSpPr>
                            <a:xfrm>
                              <a:off x="1567750" y="3755553"/>
                              <a:ext cx="7556500" cy="48260"/>
                              <a:chOff x="0" y="-635"/>
                              <a:chExt cx="7556500" cy="48260"/>
                            </a:xfrm>
                          </wpg:grpSpPr>
                          <wps:wsp>
                            <wps:cNvPr id="6" name="Rectángulo 6"/>
                            <wps:cNvSpPr/>
                            <wps:spPr>
                              <a:xfrm>
                                <a:off x="0" y="0"/>
                                <a:ext cx="7556500" cy="47625"/>
                              </a:xfrm>
                              <a:prstGeom prst="rect">
                                <a:avLst/>
                              </a:prstGeom>
                              <a:noFill/>
                              <a:ln>
                                <a:noFill/>
                              </a:ln>
                            </wps:spPr>
                            <wps:txbx>
                              <w:txbxContent>
                                <w:p w14:paraId="5B8068DA" w14:textId="77777777" w:rsidR="002A7F3E" w:rsidRDefault="002A7F3E">
                                  <w:pPr>
                                    <w:textDirection w:val="btLr"/>
                                  </w:pPr>
                                </w:p>
                              </w:txbxContent>
                            </wps:txbx>
                            <wps:bodyPr spcFirstLastPara="1" wrap="square" lIns="91425" tIns="91425" rIns="91425" bIns="91425" anchor="ctr" anchorCtr="0">
                              <a:noAutofit/>
                            </wps:bodyPr>
                          </wps:wsp>
                          <wps:wsp>
                            <wps:cNvPr id="7" name="Rectángulo 7"/>
                            <wps:cNvSpPr/>
                            <wps:spPr>
                              <a:xfrm>
                                <a:off x="0" y="-635"/>
                                <a:ext cx="2966720" cy="47625"/>
                              </a:xfrm>
                              <a:prstGeom prst="rect">
                                <a:avLst/>
                              </a:prstGeom>
                              <a:solidFill>
                                <a:srgbClr val="74CF90"/>
                              </a:solidFill>
                              <a:ln>
                                <a:noFill/>
                              </a:ln>
                            </wps:spPr>
                            <wps:txbx>
                              <w:txbxContent>
                                <w:p w14:paraId="5B8068DB" w14:textId="77777777" w:rsidR="002A7F3E" w:rsidRDefault="002A7F3E">
                                  <w:pPr>
                                    <w:textDirection w:val="btLr"/>
                                  </w:pPr>
                                </w:p>
                              </w:txbxContent>
                            </wps:txbx>
                            <wps:bodyPr spcFirstLastPara="1" wrap="square" lIns="91425" tIns="91425" rIns="91425" bIns="91425" anchor="ctr" anchorCtr="0">
                              <a:noAutofit/>
                            </wps:bodyPr>
                          </wps:wsp>
                          <wps:wsp>
                            <wps:cNvPr id="8" name="Rectángulo 8"/>
                            <wps:cNvSpPr/>
                            <wps:spPr>
                              <a:xfrm>
                                <a:off x="2842895" y="-635"/>
                                <a:ext cx="4712970" cy="47625"/>
                              </a:xfrm>
                              <a:prstGeom prst="rect">
                                <a:avLst/>
                              </a:prstGeom>
                              <a:solidFill>
                                <a:srgbClr val="485C91"/>
                              </a:solidFill>
                              <a:ln>
                                <a:noFill/>
                              </a:ln>
                            </wps:spPr>
                            <wps:txbx>
                              <w:txbxContent>
                                <w:p w14:paraId="5B8068DC" w14:textId="77777777" w:rsidR="002A7F3E" w:rsidRDefault="002A7F3E">
                                  <w:pPr>
                                    <w:textDirection w:val="btLr"/>
                                  </w:pPr>
                                </w:p>
                              </w:txbxContent>
                            </wps:txbx>
                            <wps:bodyPr spcFirstLastPara="1" wrap="square" lIns="91425" tIns="91425" rIns="91425" bIns="91425" anchor="ctr" anchorCtr="0">
                              <a:noAutofit/>
                            </wps:bodyPr>
                          </wps:wsp>
                        </wpg:grpSp>
                      </wpg:grpSp>
                    </wpg:grpSp>
                  </wpg:wgp>
                </a:graphicData>
              </a:graphic>
            </wp:anchor>
          </w:drawing>
        </mc:Choice>
        <mc:Fallback>
          <w:pict>
            <v:group w14:anchorId="5B8068D4" id="Grupo 13" o:spid="_x0000_s1026" style="position:absolute;margin-left:-119.25pt;margin-top:44.25pt;width:10in;height:7.2pt;z-index:251658241" coordorigin="7740,37342" coordsize="91440,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wuNgMAAJsPAAAOAAAAZHJzL2Uyb0RvYy54bWzUV1lu2zAQ/S/QOxD6T2TLWmwhdlA4tVGg&#10;aIOmPQBNUQsgiSxJLzlOz9KLdUgtlh2nqBLAcf0ha0hqOPPmzQx5c7srcrShQmasnFrD64GFaElY&#10;lJXJ1PrxfXE1tpBUuIxwzko6tR6ptG5n79/dbHlIHZayPKICgZJShls+tVKleGjbkqS0wPKacVrC&#10;ZMxEgRWIIrEjgbegvchtZzDw7S0TEReMUClh9K6atGZGfxxTor7GsaQK5VMLbFPmKcxzpZ/27AaH&#10;icA8zUhtBn6BFQXOSti0VXWHFUZrkT1RVWREMMlidU1YYbM4zgg1PoA3w8GRN0vB1tz4koTbhLcw&#10;AbRHOL1YLfmyWQr+wO8FILHlCWBhJO3LLhaF/gcr0c5A9thCRncKERicDF13MABkCcwZoYKUpIC7&#10;/ioIqnmYHgUj1xnXmJP0419V2M3+9oFVrVBZC+bfC5RFQD0LlbgAhi3FmjM01GboxT0cfM7Ut/MV&#10;ckLuwy5fF/aHFHNq2CQ1KjVuToPbN8iV37/KZJ0z5FTomXUtN2QogSYniNEXN8fT6tsA45ALqZaU&#10;FUi/TC0BlphkwpvPUlVLmyV6+5ItsjyHcRzm5cEA6NQjQJnGWP2mdqudYYMMVyx6BMclJ4sM9vqM&#10;pbrHAjIe6LOFKjC15M81FtRC+acS8AZGg7VIdQXRFVZdAZckZVBciBIWqoS5MsWmsvLDWrE4Mx5p&#10;uypjanMh0J0EbLlbR2nURKli9+gt2D30/CDwINVNKnvwM2bgcJ/Kgef5XlMN3LHjm2RvI32cymeg&#10;t9sA16W324vez/rd1IVjrwGjs/O7roH/Oc0h1bpF3NSJnkW8d7QqjmoW1x2rYviVPzLbXza9/Qaw&#10;Lr39XvSu3K278mlKB/5blGxD6bYTXXzlPkMxC05FO3hBtPfkbgLuTHw/cOpznPv6gEuWZ5Fu07rz&#10;SZGs5rlAGwyn8MCdLyZNhTxY9s/N3DCj7oFNG73gnn4GZsAtqyqc3Tow7sUMZwyH8wlUYGjvT/nh&#10;BkNnEpyDH+7Ym0/M8R3ODa/gR9vkL7xy7A9F5iRY38BOvMMNEEYPrphd2Xyxv1PP/gAAAP//AwBQ&#10;SwMEFAAGAAgAAAAhAPwIKhThAAAADAEAAA8AAABkcnMvZG93bnJldi54bWxMj0FLw0AQhe+C/2EZ&#10;wVu7SUolxmxKKeqpCLaCeJtmp0lodjZkt0n6792c9DRvmMeb7+WbybRioN41lhXEywgEcWl1w5WC&#10;r+PbIgXhPLLG1jIpuJGDTXF/l2Om7cifNBx8JUIIuwwV1N53mZSurMmgW9qOONzOtjfow9pXUvc4&#10;hnDTyiSKnqTBhsOHGjva1VReDlej4H3EcbuKX4f95by7/RzXH9/7mJR6fJi2LyA8Tf7PDDN+QIci&#10;MJ3slbUTrYJFskrXwasgnefsSKI4qFNQUfIMssjl/xLFLwAAAP//AwBQSwECLQAUAAYACAAAACEA&#10;toM4kv4AAADhAQAAEwAAAAAAAAAAAAAAAAAAAAAAW0NvbnRlbnRfVHlwZXNdLnhtbFBLAQItABQA&#10;BgAIAAAAIQA4/SH/1gAAAJQBAAALAAAAAAAAAAAAAAAAAC8BAABfcmVscy8ucmVsc1BLAQItABQA&#10;BgAIAAAAIQDudSwuNgMAAJsPAAAOAAAAAAAAAAAAAAAAAC4CAABkcnMvZTJvRG9jLnhtbFBLAQIt&#10;ABQABgAIAAAAIQD8CCoU4QAAAAwBAAAPAAAAAAAAAAAAAAAAAJAFAABkcnMvZG93bnJldi54bWxQ&#10;SwUGAAAAAAQABADzAAAAngYAAAAA&#10;">
              <v:group id="Grupo 1" o:spid="_x0000_s1027" style="position:absolute;left:7740;top:37342;width:91440;height:915" coordorigin="7740,37342" coordsize="91440,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7740;top:37342;width:91440;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B8068D8" w14:textId="77777777" w:rsidR="002A7F3E" w:rsidRDefault="002A7F3E">
                        <w:pPr>
                          <w:textDirection w:val="btLr"/>
                        </w:pPr>
                      </w:p>
                    </w:txbxContent>
                  </v:textbox>
                </v:rect>
                <v:group id="Grupo 3" o:spid="_x0000_s1029" style="position:absolute;left:7740;top:37342;width:91440;height:915" coordorigin="15677,37555" coordsize="7556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15677;top:37555;width:75565;height: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B8068D9" w14:textId="77777777" w:rsidR="002A7F3E" w:rsidRDefault="002A7F3E">
                          <w:pPr>
                            <w:textDirection w:val="btLr"/>
                          </w:pPr>
                        </w:p>
                      </w:txbxContent>
                    </v:textbox>
                  </v:rect>
                  <v:group id="Grupo 5" o:spid="_x0000_s1031" style="position:absolute;left:15677;top:37555;width:75565;height:483" coordorigin=",-6" coordsize="7556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width:75565;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B8068DA" w14:textId="77777777" w:rsidR="002A7F3E" w:rsidRDefault="002A7F3E">
                            <w:pPr>
                              <w:textDirection w:val="btLr"/>
                            </w:pPr>
                          </w:p>
                        </w:txbxContent>
                      </v:textbox>
                    </v:rect>
                    <v:rect id="Rectángulo 7" o:spid="_x0000_s1033" style="position:absolute;top:-6;width:29667;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GFxQAAANoAAAAPAAAAZHJzL2Rvd25yZXYueG1sRI9Ba8JA&#10;FITvQv/D8oTedGMFrdFVStG24iGo8eDtmX0mabNvQ3ar8d93hYLHYWa+YWaL1lTiQo0rLSsY9CMQ&#10;xJnVJecK0v2q9wrCeWSNlWVScCMHi/lTZ4axtlfe0mXncxEg7GJUUHhfx1K6rCCDrm9r4uCdbWPQ&#10;B9nkUjd4DXBTyZcoGkmDJYeFAmt6Lyj72f0aBafVJh8N98vJ4eM7SVL/Wafr5KjUc7d9m4Lw1PpH&#10;+L/9pRWM4X4l3AA5/wMAAP//AwBQSwECLQAUAAYACAAAACEA2+H2y+4AAACFAQAAEwAAAAAAAAAA&#10;AAAAAAAAAAAAW0NvbnRlbnRfVHlwZXNdLnhtbFBLAQItABQABgAIAAAAIQBa9CxbvwAAABUBAAAL&#10;AAAAAAAAAAAAAAAAAB8BAABfcmVscy8ucmVsc1BLAQItABQABgAIAAAAIQBsdLGFxQAAANoAAAAP&#10;AAAAAAAAAAAAAAAAAAcCAABkcnMvZG93bnJldi54bWxQSwUGAAAAAAMAAwC3AAAA+QIAAAAA&#10;" fillcolor="#74cf90" stroked="f">
                      <v:textbox inset="2.53958mm,2.53958mm,2.53958mm,2.53958mm">
                        <w:txbxContent>
                          <w:p w14:paraId="5B8068DB" w14:textId="77777777" w:rsidR="002A7F3E" w:rsidRDefault="002A7F3E">
                            <w:pPr>
                              <w:textDirection w:val="btLr"/>
                            </w:pPr>
                          </w:p>
                        </w:txbxContent>
                      </v:textbox>
                    </v:rect>
                    <v:rect id="Rectángulo 8" o:spid="_x0000_s1034" style="position:absolute;left:28428;top:-6;width:47130;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NCDvgAAANoAAAAPAAAAZHJzL2Rvd25yZXYueG1sRE/dasIw&#10;FL4f7B3CEbxbU0XGqI0isoGX6vYAp80xKTYntcna6tObi8EuP77/cju5VgzUh8azgkWWgyCuvW7Y&#10;KPj5/nr7ABEissbWMym4U4Dt5vWlxEL7kU80nKMRKYRDgQpsjF0hZagtOQyZ74gTd/G9w5hgb6Tu&#10;cUzhrpXLPH+XDhtODRY72luqr+dfp8DE2+f1eNtXlQ0r8zjky6p+OKXms2m3BhFpiv/iP/dBK0hb&#10;05V0A+TmCQAA//8DAFBLAQItABQABgAIAAAAIQDb4fbL7gAAAIUBAAATAAAAAAAAAAAAAAAAAAAA&#10;AABbQ29udGVudF9UeXBlc10ueG1sUEsBAi0AFAAGAAgAAAAhAFr0LFu/AAAAFQEAAAsAAAAAAAAA&#10;AAAAAAAAHwEAAF9yZWxzLy5yZWxzUEsBAi0AFAAGAAgAAAAhAJRA0IO+AAAA2gAAAA8AAAAAAAAA&#10;AAAAAAAABwIAAGRycy9kb3ducmV2LnhtbFBLBQYAAAAAAwADALcAAADyAgAAAAA=&#10;" fillcolor="#485c91" stroked="f">
                      <v:textbox inset="2.53958mm,2.53958mm,2.53958mm,2.53958mm">
                        <w:txbxContent>
                          <w:p w14:paraId="5B8068DC" w14:textId="77777777" w:rsidR="002A7F3E" w:rsidRDefault="002A7F3E">
                            <w:pPr>
                              <w:textDirection w:val="btLr"/>
                            </w:pPr>
                          </w:p>
                        </w:txbxContent>
                      </v:textbox>
                    </v:rect>
                  </v:group>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30D55"/>
    <w:multiLevelType w:val="multilevel"/>
    <w:tmpl w:val="352E94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E391B89"/>
    <w:multiLevelType w:val="multilevel"/>
    <w:tmpl w:val="FC144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32041A"/>
    <w:multiLevelType w:val="multilevel"/>
    <w:tmpl w:val="26E6BD52"/>
    <w:lvl w:ilvl="0">
      <w:numFmt w:val="bullet"/>
      <w:lvlText w:val="-"/>
      <w:lvlJc w:val="left"/>
      <w:pPr>
        <w:ind w:left="839" w:hanging="359"/>
      </w:pPr>
      <w:rPr>
        <w:rFonts w:ascii="Times New Roman" w:eastAsia="Times New Roman" w:hAnsi="Times New Roman" w:cs="Times New Roman"/>
        <w:sz w:val="22"/>
        <w:szCs w:val="22"/>
      </w:rPr>
    </w:lvl>
    <w:lvl w:ilvl="1">
      <w:numFmt w:val="bullet"/>
      <w:lvlText w:val="•"/>
      <w:lvlJc w:val="left"/>
      <w:pPr>
        <w:ind w:left="1630" w:hanging="360"/>
      </w:pPr>
    </w:lvl>
    <w:lvl w:ilvl="2">
      <w:numFmt w:val="bullet"/>
      <w:lvlText w:val="•"/>
      <w:lvlJc w:val="left"/>
      <w:pPr>
        <w:ind w:left="2420" w:hanging="360"/>
      </w:pPr>
    </w:lvl>
    <w:lvl w:ilvl="3">
      <w:numFmt w:val="bullet"/>
      <w:lvlText w:val="•"/>
      <w:lvlJc w:val="left"/>
      <w:pPr>
        <w:ind w:left="3210" w:hanging="360"/>
      </w:pPr>
    </w:lvl>
    <w:lvl w:ilvl="4">
      <w:numFmt w:val="bullet"/>
      <w:lvlText w:val="•"/>
      <w:lvlJc w:val="left"/>
      <w:pPr>
        <w:ind w:left="4000" w:hanging="360"/>
      </w:pPr>
    </w:lvl>
    <w:lvl w:ilvl="5">
      <w:numFmt w:val="bullet"/>
      <w:lvlText w:val="•"/>
      <w:lvlJc w:val="left"/>
      <w:pPr>
        <w:ind w:left="4790" w:hanging="360"/>
      </w:pPr>
    </w:lvl>
    <w:lvl w:ilvl="6">
      <w:numFmt w:val="bullet"/>
      <w:lvlText w:val="•"/>
      <w:lvlJc w:val="left"/>
      <w:pPr>
        <w:ind w:left="5580" w:hanging="360"/>
      </w:pPr>
    </w:lvl>
    <w:lvl w:ilvl="7">
      <w:numFmt w:val="bullet"/>
      <w:lvlText w:val="•"/>
      <w:lvlJc w:val="left"/>
      <w:pPr>
        <w:ind w:left="6370" w:hanging="360"/>
      </w:pPr>
    </w:lvl>
    <w:lvl w:ilvl="8">
      <w:numFmt w:val="bullet"/>
      <w:lvlText w:val="•"/>
      <w:lvlJc w:val="left"/>
      <w:pPr>
        <w:ind w:left="7160" w:hanging="360"/>
      </w:pPr>
    </w:lvl>
  </w:abstractNum>
  <w:num w:numId="1" w16cid:durableId="999428862">
    <w:abstractNumId w:val="2"/>
  </w:num>
  <w:num w:numId="2" w16cid:durableId="1458570797">
    <w:abstractNumId w:val="1"/>
  </w:num>
  <w:num w:numId="3" w16cid:durableId="205916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3E"/>
    <w:rsid w:val="00007A0E"/>
    <w:rsid w:val="00007D5D"/>
    <w:rsid w:val="00030E0A"/>
    <w:rsid w:val="00070220"/>
    <w:rsid w:val="000E67F5"/>
    <w:rsid w:val="00104C91"/>
    <w:rsid w:val="00125FCD"/>
    <w:rsid w:val="001A0C3A"/>
    <w:rsid w:val="001A4190"/>
    <w:rsid w:val="002220B3"/>
    <w:rsid w:val="00243572"/>
    <w:rsid w:val="002A1451"/>
    <w:rsid w:val="002A7F3E"/>
    <w:rsid w:val="00310F2D"/>
    <w:rsid w:val="00310FD6"/>
    <w:rsid w:val="003A38B6"/>
    <w:rsid w:val="003B09F3"/>
    <w:rsid w:val="003B6501"/>
    <w:rsid w:val="003E2CE1"/>
    <w:rsid w:val="004173F7"/>
    <w:rsid w:val="00423438"/>
    <w:rsid w:val="00453E79"/>
    <w:rsid w:val="004B5895"/>
    <w:rsid w:val="00520DAD"/>
    <w:rsid w:val="005732E3"/>
    <w:rsid w:val="005B2475"/>
    <w:rsid w:val="005C072B"/>
    <w:rsid w:val="005C5C83"/>
    <w:rsid w:val="006B52CF"/>
    <w:rsid w:val="00745C08"/>
    <w:rsid w:val="0077537E"/>
    <w:rsid w:val="007A4402"/>
    <w:rsid w:val="00893B5E"/>
    <w:rsid w:val="008C1EF9"/>
    <w:rsid w:val="008F5A50"/>
    <w:rsid w:val="00931DE8"/>
    <w:rsid w:val="00945885"/>
    <w:rsid w:val="009C2A2F"/>
    <w:rsid w:val="009C63A0"/>
    <w:rsid w:val="009E79DA"/>
    <w:rsid w:val="00A3168F"/>
    <w:rsid w:val="00A80431"/>
    <w:rsid w:val="00AB3680"/>
    <w:rsid w:val="00B3671C"/>
    <w:rsid w:val="00B861DD"/>
    <w:rsid w:val="00BE33B8"/>
    <w:rsid w:val="00C011FA"/>
    <w:rsid w:val="00C0766C"/>
    <w:rsid w:val="00C23E66"/>
    <w:rsid w:val="00C37084"/>
    <w:rsid w:val="00C37519"/>
    <w:rsid w:val="00CE46E3"/>
    <w:rsid w:val="00D45F00"/>
    <w:rsid w:val="00DB3D30"/>
    <w:rsid w:val="00DD4DC8"/>
    <w:rsid w:val="00DD799C"/>
    <w:rsid w:val="00E33EEE"/>
    <w:rsid w:val="00E50583"/>
    <w:rsid w:val="00E657CB"/>
    <w:rsid w:val="00E9649D"/>
    <w:rsid w:val="00EB441B"/>
    <w:rsid w:val="00F2151A"/>
    <w:rsid w:val="00F618D6"/>
    <w:rsid w:val="00FA1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686C"/>
  <w15:docId w15:val="{1DA4127A-B799-48B3-B91D-B33968C0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Lucida Sans" w:hAnsi="Lucida Sans" w:cs="Lucida Sans"/>
        <w:sz w:val="22"/>
        <w:szCs w:val="22"/>
        <w:lang w:val="en-GB"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239"/>
      <w:ind w:left="1400"/>
    </w:pPr>
    <w:rPr>
      <w:rFonts w:ascii="Tahoma" w:eastAsia="Tahoma" w:hAnsi="Tahoma" w:cs="Tahoma"/>
      <w:b/>
      <w:bCs/>
      <w:sz w:val="26"/>
      <w:szCs w:val="2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link w:val="PrrafodelistaCar"/>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Lucida Sans Unicode" w:eastAsia="Lucida Sans Unicode" w:hAnsi="Lucida Sans Unicode" w:cs="Lucida Sans Unicode"/>
      <w:sz w:val="20"/>
      <w:szCs w:val="20"/>
      <w:lang w:val="en-US" w:eastAsia="en-US"/>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310FD6"/>
    <w:rPr>
      <w:color w:val="0000FF" w:themeColor="hyperlink"/>
      <w:u w:val="single"/>
    </w:rPr>
  </w:style>
  <w:style w:type="character" w:styleId="Mencinsinresolver">
    <w:name w:val="Unresolved Mention"/>
    <w:basedOn w:val="Fuentedeprrafopredeter"/>
    <w:uiPriority w:val="99"/>
    <w:semiHidden/>
    <w:unhideWhenUsed/>
    <w:rsid w:val="00310FD6"/>
    <w:rPr>
      <w:color w:val="605E5C"/>
      <w:shd w:val="clear" w:color="auto" w:fill="E1DFDD"/>
    </w:rPr>
  </w:style>
  <w:style w:type="paragraph" w:styleId="Encabezado">
    <w:name w:val="header"/>
    <w:basedOn w:val="Normal"/>
    <w:link w:val="EncabezadoCar"/>
    <w:uiPriority w:val="99"/>
    <w:unhideWhenUsed/>
    <w:rsid w:val="00E33EEE"/>
    <w:pPr>
      <w:tabs>
        <w:tab w:val="center" w:pos="4252"/>
        <w:tab w:val="right" w:pos="8504"/>
      </w:tabs>
    </w:pPr>
  </w:style>
  <w:style w:type="character" w:customStyle="1" w:styleId="EncabezadoCar">
    <w:name w:val="Encabezado Car"/>
    <w:basedOn w:val="Fuentedeprrafopredeter"/>
    <w:link w:val="Encabezado"/>
    <w:uiPriority w:val="99"/>
    <w:rsid w:val="00E33EEE"/>
    <w:rPr>
      <w:rFonts w:ascii="Lucida Sans Unicode" w:eastAsia="Lucida Sans Unicode" w:hAnsi="Lucida Sans Unicode" w:cs="Lucida Sans Unicode"/>
      <w:lang w:val="en-US" w:eastAsia="en-US"/>
    </w:rPr>
  </w:style>
  <w:style w:type="paragraph" w:styleId="Piedepgina">
    <w:name w:val="footer"/>
    <w:basedOn w:val="Normal"/>
    <w:link w:val="PiedepginaCar"/>
    <w:uiPriority w:val="99"/>
    <w:unhideWhenUsed/>
    <w:rsid w:val="00E33EEE"/>
    <w:pPr>
      <w:tabs>
        <w:tab w:val="center" w:pos="4252"/>
        <w:tab w:val="right" w:pos="8504"/>
      </w:tabs>
    </w:pPr>
  </w:style>
  <w:style w:type="character" w:customStyle="1" w:styleId="PiedepginaCar">
    <w:name w:val="Pie de página Car"/>
    <w:basedOn w:val="Fuentedeprrafopredeter"/>
    <w:link w:val="Piedepgina"/>
    <w:uiPriority w:val="99"/>
    <w:rsid w:val="00E33EEE"/>
    <w:rPr>
      <w:rFonts w:ascii="Lucida Sans Unicode" w:eastAsia="Lucida Sans Unicode" w:hAnsi="Lucida Sans Unicode" w:cs="Lucida Sans Unicode"/>
      <w:lang w:val="en-US" w:eastAsia="en-US"/>
    </w:rPr>
  </w:style>
  <w:style w:type="character" w:customStyle="1" w:styleId="PrrafodelistaCar">
    <w:name w:val="Párrafo de lista Car"/>
    <w:basedOn w:val="Fuentedeprrafopredeter"/>
    <w:link w:val="Prrafodelista"/>
    <w:rsid w:val="00745C08"/>
    <w:rPr>
      <w:rFonts w:ascii="Lucida Sans Unicode" w:eastAsia="Lucida Sans Unicode" w:hAnsi="Lucida Sans Unicode" w:cs="Lucida Sans Unicod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evermore-horizon.eu/nevermore-partn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aepd.es" TargetMode="External"/><Relationship Id="rId10" Type="http://schemas.openxmlformats.org/officeDocument/2006/relationships/hyperlink" Target="https://lifeadaptat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digs@listas.carm.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T8B0h/mnoKQdTKJllxQijY51Q==">AMUW2mXShiF805NCMoTDQvSD6ohgQ8CWVMYrsmYKyCyg+FsP1D4zeHnMbnAKgPpMlRlD90MWZQ5ApChjv2ienDee12ntCbn+BBSmx12HUataQQTpeBgMo5xnpgaSyykkJgxVNDpXAWWM+ugttj2K/fBY62OBQQ0Vp9bsz0pHhjQSrJS/uK8uxU3NyxbnpXZFjPITHCtRdkRiPtsOfN9+iDaDdpiSf+hV9vAYjl1oPIdqGcDi+GkWG2mD1w7+EevUOmoSsECiy28zXdftyq1D9ZWmdpK0EC65LDOU/OmTOB1X4cRTIA0cDU3quQF1BQtbBoaFtG2kjoe9cdxhD3mrXd4ll+mebX/IbnvQ+z/IzxaKt/dayYUWGK/YcK7BZc44+pzbCIbxXEE+y4p4phEHfZWZ5aY99ScfNJ97J4oawd7SLshz7hop4mY+RSR9OjIU1/ZyCs2bxkHwbw0HSnibH2snGU2Hmf38yReYQg5qMcSb0M7f6li4xQ7o0GL9ZrRp4STmowdEKJhLLb+8Fhj3Z7WOhK2/yQ7KWjOQs9dPr0cVdyNE3Us88IrX3+IH2XI5Z34bVjguqowLAMRVeovgoQc2cA8alLQa4P1g1sf9lLP+F4THV+FeKpcOJbyEIQGAlWUo+p+GRyfx05Zk9EYEcUbOQqo+20AsUDeWxZfgwUaLrH6hGplJegVnBQvn7199y/d8LZ77p/tDCs5FHhmRBQ+lIS8BqFF1WGUxDKH69JFbT/v6La2dcMNDrePoMMIjnfWzxtZcqvy+aedHyWM8T805sxk1BEQFNWDUC58TW0atsdNdetpYMdn2/wD9r27nIbBej1s93Do1Url8xCB9hj420OWU3Nas9WUo5k5svQxBa2EiMuIFN9C+OcpJb7UbgUxc1gF8HpUhV5m69oUoALyrMDUe4VgqBSId4sW+HnGHXp/Thi/var9PmCw1av0nFw9bvlbXptwv+nSsR6ad7KFQR1FqmxeXGBWmjRdkDFNniLeahXeIXmzgDGGpznmz+1U4D5XPLxKg4sqJmfOZYxLFL0Tjs2OLlqW2aWZVQ2v7CBzb23h3cq0GsYteeSs6NX2Cc8lXS0WPOgTrtgotdsRo9prpG7ZuXpC2kv8VEri0ni3QvKlm6yRAoZ7OUyN90VrwaIrz9RoWldhifAAqpa2dNFnRQZuao6BVSCm+u3VEmHodRmSk58oIxJXtQ32iWaSv3VSq0xTxXUKbr3X/zeqXMXMlU+Ms93yN/yR0z2w+v0G60HO/6ULwSjNVAZp8t+P9lB+4IaELgSVouh/PkoXA+5A4SCzrMTGkpQzXE0zswLWhvSiiZ/C5hWNtu/NH9w0cPtjTCn1eD3tUYZJCB91345QnW4Yfx9EzltwT8YYnQT9O4lW9gwIJjXeGsHMaQgxp1q1UOiC+98cl4Fdg98Uhk7MWKfralQDDzNiIkEVze74zay+oVQ5pUoE/2+TnRuRSQoq628i6c6/Eol7j0wu9B2OJXqDtpbBY6CJqyR5GQAjOvwJ/R/3CyoLnyw+Hv1yy3p803VTICbh9phQ+565KzYbaGPm9/KXbD08L3DhDhrjErn7gpfJGPOgjWk7kv+NtUmuOpLaUJcUOTy+UUxpFQHKaomeC+WqQ8V4IpFHwli4SFupEWlbpbLxj3+dvG2oK55jp2csOdGU7RGTwKbpmgp2zYFC2puJNvbVMigXUR1lK6CpIOooXQZ61S85JlXT6yqJzkErvKxi8f/LXKl/7akfo60D+JjCOqLEA6fWOyYGJroziPD0BYmpgpiQ49ovvfNG+UyQG4HyUspryp1R62L+36Ou8PjQNU58ywKehApfSaC6qUjULN023dB5I94ICdJD5bfGf/tHOI7WOAxV2EdJ92vMf8LelJge7NE/IO9TlV7pXw2dojTygTSvynDIQJGCD/XTplUC5m+vrZLmK+ERyyOJn+sraNjYjmZ/paZqLE1DzkO9Sd1zfmULQLpO49witYBUa6Z3NrmsxjTEZ1BxXCzB5gCm41Kf4/SQyNEL+rxSiO3/CmMBZjNtc5+MM8qf7GMjivSydyoEBxCppCmZRavi1oTsa+vi2D18UkqV1fpi1TCrbzAsPdTlxy9im50V4hK+uMZDE9fDBkslVYGDhC1XFnc9KHFwOIJRtpSFUrJd75JeyBsc43rt+XQSGqTAdd+L32WYYZHipSHjmgmm5qis5PBsLYGEUgEhWPRJBXHh6SswFTozL2ceojp12i59eDZGpy2tvJCICYR0tcTPHlBWzBbF0KTt0dlnAg/osp72+xWGsQhFro0GE2eKivA5qqUq6DF/Ig8m7GdStWW3YLAzHfoLwYr4U9t7NFqEsi32JeyTO8bgQHW9h86vkpoeT+X7VWzK1lt2cs0PXdpGJqSmPwHgMbIldao1m/UBmRutq1js5K23b1z8PDqItK4+Mk2Q/XiJZpKt+s4tvvIDoru5JGrgXIFGrc53PD4lt8x4OOt4nGkm7cOz5WHSkztu12W8+uWyAhoIrd5e6hYtHMN18EUErWo1Zr76oeSi+A+/z00ygTqIcJYkhklSLsXk/RoFKVvwSpEnB202VLYgeGyspaSJZv/Zjof//8jfU0zmIhRBIXsqBRoV9S7ctEyCJFJzrXBHKOA2Mkxc343UmQ+rrf1p+WUYmLy30g3ScjxiekzqOeBco045Bi7W9PkNW4+T+o1fPr61UT0ro9rlSevSB5WbezMhkeGKQbCg2RDV5gKNJV+/kwroCTfGxSYPAVcNybR39Vf9Jmd09yxK6AmHsArvVl81eVtuVGcNfo7zA2GJrxqSxyec1aC2NHzEy0HNHjw/f+YCtQtbVX3aAjOksFC9bkACyiKLLwHAIRl/ZOrcAMvjwKPA6U4S18ChiYJVQsvUvn7uOCbSZ8d332gCzoO1iSXuFh59y2C0uvmHGnXGsxr2EP/+qvGcAlBb0g/IkOrn6kXLfqXR6qSI8OQH469KS3hmPRVzmSZSmIogY+Fpb+ZdTQt3urgk1sNYlc0Q/+Uk9xlk3N0uuJK5LBt04euG+Z9ZsTtTo1r3Mm1CWhtjuMoKcXGToXhpthdIYP7nUInqDSsenc1FeGFrqAJACKVgE63kPcwJnfrrgsOf3XP52aKLqTA95Ckc2IgbwsnwC3UKjqasQL9++jmwLuiltBsQz39OQDRbJnWlnqLBvvgktA1t9UKckmvoe3Bew4J1Y/X/ItEuauDYBYgM+tPglIU+601ez/FUpZ8Gc6dcA/0yD+a272w15zweaPaTa7e03WawSm3daz3sgvG2Xh2zmmTAIXDR60858Avpyd7moHh1xbknusIOWMwXlCPhO0mSrvK8ZAbpfbSpRu9OTt+oWabFwJpPYWUMpp3Az4fG7K4Meq5v/7ujKvcmlP9MkatFipPBeGI9UV840wxnlWRojtRKLbqsXyq9q0wowjrj8DqE/il8hELymBvzG4b/A1gVeMNDeq35GsG4z+UL6cHmXcr4cNr5jqc8rsg2gvK8w6n21bdhgvkqQLNCxuZWTepF/if4cuRj7KJ5APZ6nvSSGYBWNhDi0naAzJvR5yVnb7Uv93QVmz1wtJ+V683c5EdCYfEKgPbICl3qO4/B3ibTTceFD7Z6IN8wRWxgR+LphwSE9LxO9+RcNQPBj+WTnSFwRMcKc0n4wOIrnzkBEKPLvaULoZGWjnG2Bs5ig7SndFUBJRDKyEXR/OU2mGEdMJpu3VZfHB1KcCpitOEDDRp1VO5BS6DZHKYpfRryG4bd6qPlMW2crcbHNGj5Lb7gEsInWkyqN1hXqYWo//+m/Nlwxe/t9u7Lxgm+D1o6kHzT9XIkvt18NfPAlogZ5rI77R06sKr2CETk+SvPUxtk+ljz/3xyAEOXIuVn8lS8AZCe4wmLfFCPzpcDGuUfeP4ABM69MI9nrjLqTlTReIgkAMbu8NSA5P7HLOHmMux4C0C3EvhN4pov80kIbFQ8HIJj57XKC6XQ7wxpvH0aroP45MWVKvvPEahinmOrXeTjclU8cz4O2sbHOSOt9f+vj+vBjcqcT259HSSE85eSMve7EbX2rZEp3r5gvd7gatOFbPpsurtGFdqsbEX21qjSq0zbYBnYIKBrmqrac9g2iinbr0rbyhQZTPl71KNam3+0n03s5w1bcZ+4iqFVfDEZX77hnSBVNdV9vZU40nI+5Fw13TYUVkYNVrAarVg9YnoAY73bmy91cGVLxPzGLoTm1Pq3MdyA/LailJY7OHH2lHvFFC+V0H3kZg2u2b4ovPpvcYlodTQ4JlSnirKclDigh0renQHGxaxEHb9hSC4RTfmkAriZM0mBihf9a+/BTsFsxzequP6o+oOhJ42Z3k88vm/Zo1G23Zd5Q8CmmxhHFsvFRSqSdOcWM8ZXcbgj6OIahSOaX/048ESS3yKSfYBbopGQdwKwA5CgTvxBe2LhUa9MNRG4tQjpXeV/2s8dr0W2o6hcvqZOsGDXvG5QCW8XQJSlnjwj5g6AtDwgGshYtHyk7WgU4Z3Lyh8MkFfRBnbQKC23ANpkUspH665YS7LOy93IIaEwwYoatZxVr0eSaUsS4sf/aEbZQY5Y+Xg9VKpIxh4Y2iiYriJ123DvqC5l8lXTCAC7mat+fkvscLWFI36662wG9mJDEjtGhu7x0q2F+lGkD1HfGHrKp29AeYIklUVoMzz1FHmF57PQ0Hv70w80fLCButALTDQqBhif7hEtYOKMV+mVusPhwln1nlmicK1335e5U7LPQqXheQiw3WKyiS6Sf7XTGxCe6D7byo3/tODOaWcMsbdIrpXIaJTi967WrP4qlSyh4M2ZL9Seqr+dtu8lfmR8v9UfFSr05YGwcSIQkKbjC1zEvPoLZPEz0GwGFQTy8OT2+wavi4xqGUp2it1tOPHh1W3VJRn7O6+AmpzSc1nOG5vuIPBLv8XvhEUJCfo/wKti0I8XKUzL2x2QTJIprFIWi1hasEEuJSlCvDA+s0kDb5HCqPgQ0UqQCnKpGjMUFtfhIcBfArHR2oP9GXRwoFt7Xbv0gxrrUH5NnH5DL9qm9i2RxXWYRlOsp3RNEKeU2QzX2LgBtz3yxW1OIHqoObbOV/hKSxLVhmJULn/6khm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D95AE5C9B9948E43BD7D1029D4464901" ma:contentTypeVersion="16" ma:contentTypeDescription="Crear nuevo documento." ma:contentTypeScope="" ma:versionID="79adefd179c1173c98219af50ecffea2">
  <xsd:schema xmlns:xsd="http://www.w3.org/2001/XMLSchema" xmlns:xs="http://www.w3.org/2001/XMLSchema" xmlns:p="http://schemas.microsoft.com/office/2006/metadata/properties" xmlns:ns2="a2527780-aa5a-498e-ae27-2b1e4c88e835" xmlns:ns3="ba600c26-20e0-433c-877d-adf8e183668e" targetNamespace="http://schemas.microsoft.com/office/2006/metadata/properties" ma:root="true" ma:fieldsID="2b258b2cba8a3a0605dac54e26e89ac4" ns2:_="" ns3:_="">
    <xsd:import namespace="a2527780-aa5a-498e-ae27-2b1e4c88e83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27780-aa5a-498e-ae27-2b1e4c88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3d929f2-05d6-4244-ad1a-d4322d6afed7}"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0498F2-42FC-4941-9634-D9B9325AD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27780-aa5a-498e-ae27-2b1e4c88e835"/>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106A8-7A3A-487C-8EEA-4CFD52CE1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1693</Words>
  <Characters>9315</Characters>
  <Application>Microsoft Office Word</Application>
  <DocSecurity>0</DocSecurity>
  <Lines>77</Lines>
  <Paragraphs>21</Paragraphs>
  <ScaleCrop>false</ScaleCrop>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Smittarello</dc:creator>
  <cp:lastModifiedBy>Rafael Ataz Gómez</cp:lastModifiedBy>
  <cp:revision>46</cp:revision>
  <dcterms:created xsi:type="dcterms:W3CDTF">2022-09-22T10:08:00Z</dcterms:created>
  <dcterms:modified xsi:type="dcterms:W3CDTF">2023-02-17T08:48:00Z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Canva</vt:lpwstr>
  </property>
  <property fmtid="{D5CDD505-2E9C-101B-9397-08002B2CF9AE}" pid="4" name="LastSaved">
    <vt:filetime>2022-08-10T00:00:00Z</vt:filetime>
  </property>
</Properties>
</file>