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8D55" w14:textId="1C65008C" w:rsidR="009070CF" w:rsidRPr="00C3029E" w:rsidRDefault="005F4B35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="009070CF" w:rsidRPr="00C3029E">
        <w:rPr>
          <w:rFonts w:ascii="Nunito Sans ExtraBold" w:hAnsi="Nunito Sans ExtraBold" w:cs="Arial"/>
          <w:bCs/>
        </w:rPr>
        <w:t>ARCO DEL</w:t>
      </w:r>
      <w:r w:rsidR="00A7122F">
        <w:rPr>
          <w:rFonts w:ascii="Nunito Sans ExtraBold" w:hAnsi="Nunito Sans ExtraBold" w:cs="Arial"/>
          <w:bCs/>
        </w:rPr>
        <w:t xml:space="preserve"> PROGRAMA</w:t>
      </w:r>
      <w:r w:rsidR="009070CF" w:rsidRPr="00C3029E">
        <w:rPr>
          <w:rFonts w:ascii="Nunito Sans ExtraBold" w:hAnsi="Nunito Sans ExtraBold" w:cs="Arial"/>
          <w:bCs/>
        </w:rPr>
        <w:t xml:space="preserve"> </w:t>
      </w:r>
    </w:p>
    <w:p w14:paraId="6E21B8CA" w14:textId="072EBAAD" w:rsidR="009070CF" w:rsidRPr="00C50078" w:rsidRDefault="009070CF" w:rsidP="00C3029E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Murcia.</w:t>
      </w:r>
    </w:p>
    <w:p w14:paraId="254E66FC" w14:textId="06A37AD2" w:rsidR="000E549C" w:rsidRPr="00C50078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 w:rsidRPr="00C50078">
        <w:rPr>
          <w:rFonts w:ascii="Nunito Sans" w:hAnsi="Nunito Sans" w:cs="Calibri"/>
          <w:bCs/>
          <w:sz w:val="22"/>
          <w:szCs w:val="22"/>
        </w:rPr>
        <w:t xml:space="preserve">Organiza: </w:t>
      </w:r>
      <w:r w:rsidRPr="00C50078">
        <w:rPr>
          <w:rFonts w:ascii="Nunito Sans" w:hAnsi="Nunito Sans" w:cs="Tahoma"/>
          <w:bCs/>
          <w:sz w:val="22"/>
          <w:szCs w:val="22"/>
          <w:lang w:eastAsia="es-ES"/>
        </w:rPr>
        <w:t>Instituto de Fomento de la Región de Murcia.</w:t>
      </w:r>
    </w:p>
    <w:p w14:paraId="4A8E2C26" w14:textId="3A6DE747" w:rsidR="009070CF" w:rsidRPr="00C50078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 w:rsidRPr="00C50078">
        <w:rPr>
          <w:rFonts w:ascii="Nunito Sans" w:hAnsi="Nunito Sans" w:cs="Calibri"/>
          <w:bCs/>
          <w:sz w:val="22"/>
          <w:szCs w:val="22"/>
        </w:rPr>
        <w:t>Acción cofinanciada por el Fondo Europeo de Desarrollo Regional (</w:t>
      </w:r>
      <w:proofErr w:type="spellStart"/>
      <w:r w:rsidRPr="00C50078">
        <w:rPr>
          <w:rFonts w:ascii="Nunito Sans" w:hAnsi="Nunito Sans" w:cs="Calibri"/>
          <w:bCs/>
          <w:sz w:val="22"/>
          <w:szCs w:val="22"/>
        </w:rPr>
        <w:t>FEDER</w:t>
      </w:r>
      <w:proofErr w:type="spellEnd"/>
      <w:r w:rsidRPr="00C50078">
        <w:rPr>
          <w:rFonts w:ascii="Nunito Sans" w:hAnsi="Nunito Sans" w:cs="Calibri"/>
          <w:bCs/>
          <w:sz w:val="22"/>
          <w:szCs w:val="22"/>
        </w:rPr>
        <w:t>)</w:t>
      </w:r>
    </w:p>
    <w:p w14:paraId="586AECDD" w14:textId="77777777" w:rsidR="00621246" w:rsidRPr="00C50078" w:rsidRDefault="00621246" w:rsidP="00621246">
      <w:pPr>
        <w:numPr>
          <w:ilvl w:val="0"/>
          <w:numId w:val="2"/>
        </w:numPr>
        <w:tabs>
          <w:tab w:val="left" w:pos="360"/>
          <w:tab w:val="left" w:pos="2127"/>
        </w:tabs>
        <w:spacing w:line="264" w:lineRule="auto"/>
        <w:ind w:left="357" w:hanging="357"/>
        <w:jc w:val="both"/>
        <w:rPr>
          <w:rFonts w:ascii="Nunito Sans" w:hAnsi="Nunito Sans" w:cs="Calibri"/>
          <w:bCs/>
          <w:color w:val="FFFFFF"/>
          <w:sz w:val="22"/>
          <w:szCs w:val="22"/>
          <w:shd w:val="clear" w:color="auto" w:fill="C0C0C0"/>
        </w:rPr>
      </w:pPr>
    </w:p>
    <w:p w14:paraId="4B407D01" w14:textId="387B60F8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14:paraId="51B021F3" w14:textId="4DC5BC61" w:rsidR="009070CF" w:rsidRPr="00185288" w:rsidRDefault="00CD2F80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Tahoma"/>
          <w:bCs/>
          <w:sz w:val="22"/>
          <w:szCs w:val="22"/>
          <w:lang w:eastAsia="es-ES"/>
        </w:rPr>
        <w:t>Gratuito</w:t>
      </w:r>
      <w:r w:rsidR="007307CE">
        <w:rPr>
          <w:rFonts w:ascii="Nunito Sans" w:hAnsi="Nunito Sans" w:cs="Tahoma"/>
          <w:bCs/>
          <w:sz w:val="22"/>
          <w:szCs w:val="22"/>
          <w:lang w:eastAsia="es-ES"/>
        </w:rPr>
        <w:t xml:space="preserve"> </w:t>
      </w:r>
    </w:p>
    <w:p w14:paraId="6D134D07" w14:textId="77777777" w:rsidR="009070CF" w:rsidRPr="00C50078" w:rsidRDefault="009070CF" w:rsidP="00E114C1">
      <w:pPr>
        <w:suppressAutoHyphens w:val="0"/>
        <w:ind w:left="357"/>
        <w:rPr>
          <w:rFonts w:ascii="Nunito Sans" w:hAnsi="Nunito Sans" w:cs="Tahoma"/>
          <w:bCs/>
          <w:sz w:val="22"/>
          <w:szCs w:val="22"/>
          <w:lang w:eastAsia="es-ES"/>
        </w:rPr>
      </w:pPr>
    </w:p>
    <w:p w14:paraId="187EF903" w14:textId="62140269" w:rsidR="009070CF" w:rsidRPr="00C3029E" w:rsidRDefault="009070CF" w:rsidP="00D04B9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PROGRAMA DE TRABAJO </w:t>
      </w:r>
    </w:p>
    <w:p w14:paraId="0E226796" w14:textId="16AE0686" w:rsidR="00CD2F80" w:rsidRPr="00820009" w:rsidRDefault="00CD2F80" w:rsidP="00CD2F80">
      <w:pPr>
        <w:tabs>
          <w:tab w:val="left" w:pos="2127"/>
        </w:tabs>
        <w:jc w:val="both"/>
        <w:rPr>
          <w:rFonts w:ascii="Nunito Sans" w:hAnsi="Nunito Sans" w:cs="Tahoma"/>
          <w:bCs/>
          <w:sz w:val="22"/>
          <w:szCs w:val="22"/>
        </w:rPr>
      </w:pPr>
      <w:r w:rsidRPr="00820009">
        <w:rPr>
          <w:rFonts w:ascii="Nunito Sans" w:hAnsi="Nunito Sans" w:cs="Tahoma"/>
          <w:bCs/>
          <w:sz w:val="22"/>
          <w:szCs w:val="22"/>
        </w:rPr>
        <w:t xml:space="preserve">El programa de trabajo </w:t>
      </w:r>
      <w:r w:rsidR="00820009">
        <w:rPr>
          <w:rFonts w:ascii="Nunito Sans" w:hAnsi="Nunito Sans" w:cs="Tahoma"/>
          <w:bCs/>
          <w:sz w:val="22"/>
          <w:szCs w:val="22"/>
        </w:rPr>
        <w:t>incluye</w:t>
      </w:r>
      <w:r w:rsidRPr="00820009">
        <w:rPr>
          <w:rFonts w:ascii="Nunito Sans" w:hAnsi="Nunito Sans" w:cs="Tahoma"/>
          <w:bCs/>
          <w:sz w:val="22"/>
          <w:szCs w:val="22"/>
        </w:rPr>
        <w:t xml:space="preserve"> 3 talleres formativos conjuntos y 2 consultorías individuales </w:t>
      </w:r>
      <w:r w:rsidR="00820009">
        <w:rPr>
          <w:rFonts w:ascii="Nunito Sans" w:hAnsi="Nunito Sans" w:cs="Tahoma"/>
          <w:bCs/>
          <w:sz w:val="22"/>
          <w:szCs w:val="22"/>
        </w:rPr>
        <w:t>en</w:t>
      </w:r>
      <w:r w:rsidRPr="00820009">
        <w:rPr>
          <w:rFonts w:ascii="Nunito Sans" w:hAnsi="Nunito Sans" w:cs="Tahoma"/>
          <w:bCs/>
          <w:sz w:val="22"/>
          <w:szCs w:val="22"/>
        </w:rPr>
        <w:t xml:space="preserve"> las </w:t>
      </w:r>
      <w:r w:rsidR="00820009">
        <w:rPr>
          <w:rFonts w:ascii="Nunito Sans" w:hAnsi="Nunito Sans" w:cs="Tahoma"/>
          <w:bCs/>
          <w:sz w:val="22"/>
          <w:szCs w:val="22"/>
        </w:rPr>
        <w:t>que</w:t>
      </w:r>
      <w:r w:rsidRPr="00820009">
        <w:rPr>
          <w:rFonts w:ascii="Nunito Sans" w:hAnsi="Nunito Sans" w:cs="Tahoma"/>
          <w:bCs/>
          <w:sz w:val="22"/>
          <w:szCs w:val="22"/>
        </w:rPr>
        <w:t xml:space="preserve"> se analizará </w:t>
      </w:r>
      <w:r w:rsidR="00820009">
        <w:rPr>
          <w:rFonts w:ascii="Nunito Sans" w:hAnsi="Nunito Sans" w:cs="Tahoma"/>
          <w:bCs/>
          <w:sz w:val="22"/>
          <w:szCs w:val="22"/>
        </w:rPr>
        <w:t xml:space="preserve">con cada empresa la situación y </w:t>
      </w:r>
      <w:r w:rsidRPr="00820009">
        <w:rPr>
          <w:rFonts w:ascii="Nunito Sans" w:hAnsi="Nunito Sans" w:cs="Tahoma"/>
          <w:bCs/>
          <w:sz w:val="22"/>
          <w:szCs w:val="22"/>
        </w:rPr>
        <w:t>los primeros pasos para iniciar el desarrollo comercial internacional.</w:t>
      </w:r>
    </w:p>
    <w:p w14:paraId="58EC9585" w14:textId="77777777" w:rsidR="00CD2F80" w:rsidRPr="00820009" w:rsidRDefault="00CD2F80" w:rsidP="00CD2F80">
      <w:pPr>
        <w:tabs>
          <w:tab w:val="left" w:pos="2127"/>
        </w:tabs>
        <w:ind w:left="720"/>
        <w:jc w:val="both"/>
        <w:rPr>
          <w:rFonts w:ascii="Nunito Sans" w:hAnsi="Nunito Sans" w:cs="Tahoma"/>
          <w:b/>
          <w:sz w:val="22"/>
          <w:szCs w:val="22"/>
          <w:u w:val="single"/>
        </w:rPr>
      </w:pPr>
    </w:p>
    <w:p w14:paraId="0730F9B8" w14:textId="38F229A0" w:rsidR="00CD2F80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  <w:b/>
          <w:bCs/>
        </w:rPr>
        <w:t>Taller 1 (19 de septiembre)</w:t>
      </w:r>
      <w:r w:rsidRPr="00820009">
        <w:rPr>
          <w:rFonts w:ascii="Nunito Sans" w:eastAsia="MS Mincho" w:hAnsi="Nunito Sans" w:cs="Tahoma"/>
        </w:rPr>
        <w:t>: La internacionalización como proceso de apertura a nuevos mercados (</w:t>
      </w:r>
      <w:r w:rsidR="00611A85">
        <w:rPr>
          <w:rFonts w:ascii="Nunito Sans" w:eastAsia="MS Mincho" w:hAnsi="Nunito Sans" w:cs="Tahoma"/>
        </w:rPr>
        <w:t>9.30 a 12.30 aprox</w:t>
      </w:r>
      <w:r w:rsidRPr="00820009">
        <w:rPr>
          <w:rFonts w:ascii="Nunito Sans" w:eastAsia="MS Mincho" w:hAnsi="Nunito Sans" w:cs="Tahoma"/>
        </w:rPr>
        <w:t>.)</w:t>
      </w:r>
    </w:p>
    <w:p w14:paraId="1A59C490" w14:textId="77777777" w:rsidR="00820009" w:rsidRPr="00820009" w:rsidRDefault="00820009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</w:p>
    <w:p w14:paraId="7CE8B89E" w14:textId="41A22BAC" w:rsidR="00CD2F80" w:rsidRPr="00820009" w:rsidRDefault="00820009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Por qué</w:t>
      </w:r>
      <w:r w:rsidR="00CD2F80" w:rsidRPr="00820009">
        <w:rPr>
          <w:rFonts w:ascii="Nunito Sans" w:eastAsia="MS Mincho" w:hAnsi="Nunito Sans" w:cs="Tahoma"/>
        </w:rPr>
        <w:t xml:space="preserve"> y la importancia de un plan de internacionalización.</w:t>
      </w:r>
    </w:p>
    <w:p w14:paraId="06FF8F1F" w14:textId="77777777" w:rsidR="00CD2F80" w:rsidRPr="00820009" w:rsidRDefault="00CD2F80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¿Quién nos puede ayudar en el camino hacia la internacionalización?</w:t>
      </w:r>
    </w:p>
    <w:p w14:paraId="15224658" w14:textId="77777777" w:rsidR="00CD2F80" w:rsidRPr="00820009" w:rsidRDefault="00CD2F80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Determinación del modelo de negocio internacional.</w:t>
      </w:r>
    </w:p>
    <w:p w14:paraId="5EF16CA4" w14:textId="77777777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</w:p>
    <w:p w14:paraId="3C4DAF34" w14:textId="77777777" w:rsidR="00611A85" w:rsidRDefault="00CD2F80" w:rsidP="00611A85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  <w:b/>
          <w:bCs/>
        </w:rPr>
        <w:t>Taller 2 (2</w:t>
      </w:r>
      <w:r w:rsidR="007603BA">
        <w:rPr>
          <w:rFonts w:ascii="Nunito Sans" w:eastAsia="MS Mincho" w:hAnsi="Nunito Sans" w:cs="Tahoma"/>
          <w:b/>
          <w:bCs/>
        </w:rPr>
        <w:t>5</w:t>
      </w:r>
      <w:r w:rsidRPr="00820009">
        <w:rPr>
          <w:rFonts w:ascii="Nunito Sans" w:eastAsia="MS Mincho" w:hAnsi="Nunito Sans" w:cs="Tahoma"/>
          <w:b/>
          <w:bCs/>
        </w:rPr>
        <w:t xml:space="preserve"> de septiembre)</w:t>
      </w:r>
      <w:r w:rsidRPr="00820009">
        <w:rPr>
          <w:rFonts w:ascii="Nunito Sans" w:eastAsia="MS Mincho" w:hAnsi="Nunito Sans" w:cs="Tahoma"/>
        </w:rPr>
        <w:t xml:space="preserve">: Sesión practica de selección de mercados objetivos </w:t>
      </w:r>
      <w:r w:rsidR="00611A85" w:rsidRPr="00820009">
        <w:rPr>
          <w:rFonts w:ascii="Nunito Sans" w:eastAsia="MS Mincho" w:hAnsi="Nunito Sans" w:cs="Tahoma"/>
        </w:rPr>
        <w:t>(</w:t>
      </w:r>
      <w:r w:rsidR="00611A85">
        <w:rPr>
          <w:rFonts w:ascii="Nunito Sans" w:eastAsia="MS Mincho" w:hAnsi="Nunito Sans" w:cs="Tahoma"/>
        </w:rPr>
        <w:t>9.30 a 12.30 aprox</w:t>
      </w:r>
      <w:r w:rsidR="00611A85" w:rsidRPr="00820009">
        <w:rPr>
          <w:rFonts w:ascii="Nunito Sans" w:eastAsia="MS Mincho" w:hAnsi="Nunito Sans" w:cs="Tahoma"/>
        </w:rPr>
        <w:t>.)</w:t>
      </w:r>
    </w:p>
    <w:p w14:paraId="65FF0A96" w14:textId="77777777" w:rsidR="00611A85" w:rsidRDefault="00611A85" w:rsidP="00611A85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</w:p>
    <w:p w14:paraId="6654CFB1" w14:textId="75FE6AA2" w:rsidR="00CD2F80" w:rsidRPr="00820009" w:rsidRDefault="00CD2F80" w:rsidP="00611A8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Análisis de las vías de Cliente vs Mercado disponibles.</w:t>
      </w:r>
    </w:p>
    <w:p w14:paraId="5EB09C6E" w14:textId="77777777" w:rsidR="00CD2F80" w:rsidRPr="00820009" w:rsidRDefault="00CD2F80" w:rsidP="00CD2F8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Identificación y análisis de los mercados con mayor potencial.</w:t>
      </w:r>
    </w:p>
    <w:p w14:paraId="386E0DB7" w14:textId="77777777" w:rsidR="00CD2F80" w:rsidRPr="00820009" w:rsidRDefault="00CD2F80" w:rsidP="00CD2F80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Identificación de oportunidades vías cliente o “directas”: Trading virtual.</w:t>
      </w:r>
    </w:p>
    <w:p w14:paraId="7110F294" w14:textId="77777777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  <w:b/>
          <w:bCs/>
        </w:rPr>
      </w:pPr>
    </w:p>
    <w:p w14:paraId="32371473" w14:textId="77777777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  <w:b/>
          <w:bCs/>
        </w:rPr>
      </w:pPr>
      <w:r w:rsidRPr="00820009">
        <w:rPr>
          <w:rFonts w:ascii="Nunito Sans" w:eastAsia="MS Mincho" w:hAnsi="Nunito Sans" w:cs="Tahoma"/>
          <w:b/>
          <w:bCs/>
        </w:rPr>
        <w:t xml:space="preserve">Consultoría individual 1 (semana del 26-29 de septiembre): </w:t>
      </w:r>
      <w:r w:rsidRPr="00820009">
        <w:rPr>
          <w:rFonts w:ascii="Nunito Sans" w:eastAsia="MS Mincho" w:hAnsi="Nunito Sans" w:cs="Tahoma"/>
        </w:rPr>
        <w:t>pendiente de determinar los días con cada empresa.</w:t>
      </w:r>
    </w:p>
    <w:p w14:paraId="06183CD9" w14:textId="77777777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  <w:b/>
          <w:bCs/>
        </w:rPr>
      </w:pPr>
    </w:p>
    <w:p w14:paraId="6AE305BB" w14:textId="260A0702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  <w:b/>
          <w:bCs/>
        </w:rPr>
        <w:t>Taller 3 (3 de octubre)</w:t>
      </w:r>
      <w:r w:rsidRPr="00820009">
        <w:rPr>
          <w:rFonts w:ascii="Nunito Sans" w:eastAsia="MS Mincho" w:hAnsi="Nunito Sans" w:cs="Tahoma"/>
        </w:rPr>
        <w:t>: Marketing Internacional</w:t>
      </w:r>
      <w:r w:rsidR="00611A85">
        <w:rPr>
          <w:rFonts w:ascii="Nunito Sans" w:eastAsia="MS Mincho" w:hAnsi="Nunito Sans" w:cs="Tahoma"/>
        </w:rPr>
        <w:t xml:space="preserve"> </w:t>
      </w:r>
      <w:r w:rsidRPr="00820009">
        <w:rPr>
          <w:rFonts w:ascii="Nunito Sans" w:eastAsia="MS Mincho" w:hAnsi="Nunito Sans" w:cs="Tahoma"/>
        </w:rPr>
        <w:t xml:space="preserve"> </w:t>
      </w:r>
      <w:r w:rsidR="00611A85" w:rsidRPr="00820009">
        <w:rPr>
          <w:rFonts w:ascii="Nunito Sans" w:eastAsia="MS Mincho" w:hAnsi="Nunito Sans" w:cs="Tahoma"/>
        </w:rPr>
        <w:t>(</w:t>
      </w:r>
      <w:r w:rsidR="00611A85">
        <w:rPr>
          <w:rFonts w:ascii="Nunito Sans" w:eastAsia="MS Mincho" w:hAnsi="Nunito Sans" w:cs="Tahoma"/>
        </w:rPr>
        <w:t>9.30 a 12.30 aprox</w:t>
      </w:r>
      <w:r w:rsidR="00611A85" w:rsidRPr="00820009">
        <w:rPr>
          <w:rFonts w:ascii="Nunito Sans" w:eastAsia="MS Mincho" w:hAnsi="Nunito Sans" w:cs="Tahoma"/>
        </w:rPr>
        <w:t>.)</w:t>
      </w:r>
    </w:p>
    <w:p w14:paraId="225FB9EA" w14:textId="77777777" w:rsidR="00CD2F80" w:rsidRPr="00820009" w:rsidRDefault="00CD2F80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Estrategia de Internacionalización: mercados, clientes y productos/servicio exportable.</w:t>
      </w:r>
    </w:p>
    <w:p w14:paraId="4D6C1DE6" w14:textId="77777777" w:rsidR="00CD2F80" w:rsidRPr="00820009" w:rsidRDefault="00CD2F80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Definición de objetivos e identificación de necesidades operativas.</w:t>
      </w:r>
    </w:p>
    <w:p w14:paraId="47C3DCDE" w14:textId="77777777" w:rsidR="00CD2F80" w:rsidRDefault="00CD2F80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Análisis de la competencia.</w:t>
      </w:r>
    </w:p>
    <w:p w14:paraId="3FFD0219" w14:textId="77777777" w:rsidR="00CD2F80" w:rsidRPr="00820009" w:rsidRDefault="00CD2F80" w:rsidP="00CD2F8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</w:rPr>
        <w:t>Hoja de ruta con acciones concretas y cronograma de actividades.</w:t>
      </w:r>
    </w:p>
    <w:p w14:paraId="68463D90" w14:textId="77777777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</w:p>
    <w:p w14:paraId="69B4BE43" w14:textId="56703896" w:rsidR="00CD2F80" w:rsidRPr="00820009" w:rsidRDefault="00CD2F80" w:rsidP="00CD2F80">
      <w:pPr>
        <w:pStyle w:val="NormalWeb"/>
        <w:shd w:val="clear" w:color="auto" w:fill="FFFFFF"/>
        <w:spacing w:before="0" w:beforeAutospacing="0" w:after="0" w:afterAutospacing="0"/>
        <w:rPr>
          <w:rFonts w:ascii="Nunito Sans" w:eastAsia="MS Mincho" w:hAnsi="Nunito Sans" w:cs="Tahoma"/>
        </w:rPr>
      </w:pPr>
      <w:r w:rsidRPr="00820009">
        <w:rPr>
          <w:rFonts w:ascii="Nunito Sans" w:eastAsia="MS Mincho" w:hAnsi="Nunito Sans" w:cs="Tahoma"/>
          <w:b/>
          <w:bCs/>
        </w:rPr>
        <w:t xml:space="preserve">Consultoría individual 2 (semana del 3-6 de octubre): </w:t>
      </w:r>
      <w:r w:rsidR="005A7C82" w:rsidRPr="005A7C82">
        <w:rPr>
          <w:rFonts w:ascii="Nunito Sans" w:eastAsia="MS Mincho" w:hAnsi="Nunito Sans" w:cs="Tahoma"/>
        </w:rPr>
        <w:t>a</w:t>
      </w:r>
      <w:r w:rsidRPr="00820009">
        <w:rPr>
          <w:rFonts w:ascii="Nunito Sans" w:eastAsia="MS Mincho" w:hAnsi="Nunito Sans" w:cs="Tahoma"/>
        </w:rPr>
        <w:t xml:space="preserve"> determinar los días con cada empresa.</w:t>
      </w:r>
    </w:p>
    <w:p w14:paraId="32831D00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14:paraId="6ECCD9B0" w14:textId="77777777" w:rsidR="00C50078" w:rsidRPr="00C3029E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lastRenderedPageBreak/>
        <w:t xml:space="preserve">INSCRIPCIÓN </w:t>
      </w:r>
    </w:p>
    <w:p w14:paraId="01C5304B" w14:textId="7A50F94F" w:rsidR="009070CF" w:rsidRPr="00C3029E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El número de participantes está limitado a </w:t>
      </w:r>
      <w:r w:rsidR="006A4966">
        <w:rPr>
          <w:rFonts w:ascii="Nunito Sans" w:hAnsi="Nunito Sans" w:cs="Calibri"/>
          <w:bCs/>
          <w:sz w:val="22"/>
          <w:szCs w:val="22"/>
        </w:rPr>
        <w:t>12</w:t>
      </w:r>
      <w:r w:rsidRPr="00C3029E">
        <w:rPr>
          <w:rFonts w:ascii="Nunito Sans" w:hAnsi="Nunito Sans" w:cs="Calibri"/>
          <w:bCs/>
          <w:sz w:val="22"/>
          <w:szCs w:val="22"/>
        </w:rPr>
        <w:t xml:space="preserve"> empresas.</w:t>
      </w:r>
    </w:p>
    <w:p w14:paraId="04DA5616" w14:textId="5E7147D5" w:rsidR="009070CF" w:rsidRPr="00E114C1" w:rsidRDefault="009070CF" w:rsidP="00C3029E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Plazo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de inscripción: Hasta el </w:t>
      </w:r>
      <w:r w:rsidR="006A4966">
        <w:rPr>
          <w:rFonts w:ascii="Nunito Sans" w:hAnsi="Nunito Sans" w:cs="TTE193AD00t00"/>
          <w:bCs/>
          <w:sz w:val="22"/>
          <w:szCs w:val="22"/>
        </w:rPr>
        <w:t>11 de septiembre</w:t>
      </w:r>
    </w:p>
    <w:p w14:paraId="6CA86376" w14:textId="77777777" w:rsidR="00E114C1" w:rsidRPr="00C50078" w:rsidRDefault="00E114C1" w:rsidP="00E114C1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14:paraId="1A9DE021" w14:textId="77777777" w:rsidR="009070CF" w:rsidRPr="00C3029E" w:rsidRDefault="009070CF" w:rsidP="006C3FFD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14:paraId="054B2178" w14:textId="71BF6CD6" w:rsidR="004868C7" w:rsidRPr="004868C7" w:rsidRDefault="004868C7" w:rsidP="004868C7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Cs/>
          <w:sz w:val="22"/>
          <w:szCs w:val="22"/>
          <w:lang w:val="es-ES_tradnl" w:eastAsia="es-ES"/>
        </w:rPr>
      </w:pP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Disponer de un producto/servicio propio comercializable sobre el que se diseñará el plan de internacionalización: </w:t>
      </w:r>
      <w:r w:rsidRPr="004868C7">
        <w:rPr>
          <w:rFonts w:ascii="Nunito Sans" w:eastAsia="Times New Roman" w:hAnsi="Nunito Sans"/>
          <w:b/>
          <w:sz w:val="22"/>
          <w:szCs w:val="22"/>
          <w:lang w:val="es-ES_tradnl" w:eastAsia="es-ES"/>
        </w:rPr>
        <w:t>Especifique cual/es:</w:t>
      </w: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     </w:t>
      </w:r>
    </w:p>
    <w:p w14:paraId="2E4FA3E7" w14:textId="570BDAC2" w:rsidR="004868C7" w:rsidRPr="004868C7" w:rsidRDefault="004868C7" w:rsidP="004868C7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Cs/>
          <w:sz w:val="22"/>
          <w:szCs w:val="22"/>
          <w:lang w:val="es-ES_tradnl" w:eastAsia="es-ES"/>
        </w:rPr>
      </w:pP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Po</w:t>
      </w:r>
      <w:r w:rsidR="001B23AE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ca (o ninguna) experiencia</w:t>
      </w: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exportadora (</w:t>
      </w:r>
      <w:r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%</w:t>
      </w: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de exportación inferior a 15%). </w:t>
      </w:r>
      <w:r w:rsidRPr="004868C7">
        <w:rPr>
          <w:rFonts w:ascii="Nunito Sans" w:eastAsia="Times New Roman" w:hAnsi="Nunito Sans"/>
          <w:b/>
          <w:sz w:val="22"/>
          <w:szCs w:val="22"/>
          <w:lang w:val="es-ES_tradnl" w:eastAsia="es-ES"/>
        </w:rPr>
        <w:t>Especifique su facturación en exportación</w:t>
      </w: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:      </w:t>
      </w:r>
    </w:p>
    <w:p w14:paraId="404FAE4F" w14:textId="0A54FC03" w:rsidR="004868C7" w:rsidRPr="004868C7" w:rsidRDefault="004868C7" w:rsidP="004868C7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Cs/>
          <w:sz w:val="22"/>
          <w:szCs w:val="22"/>
          <w:lang w:val="es-ES_tradnl" w:eastAsia="es-ES"/>
        </w:rPr>
      </w:pP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Tener domicilio social y/o centro productivo en la Región de Murcia. </w:t>
      </w:r>
    </w:p>
    <w:p w14:paraId="4BDEDAED" w14:textId="64DC94FF" w:rsidR="004868C7" w:rsidRPr="004868C7" w:rsidRDefault="004868C7" w:rsidP="004868C7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Cs/>
          <w:sz w:val="22"/>
          <w:szCs w:val="22"/>
          <w:lang w:val="es-ES_tradnl" w:eastAsia="es-ES"/>
        </w:rPr>
      </w:pP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Facturación anual</w:t>
      </w:r>
      <w:r w:rsidR="002C4DF4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. </w:t>
      </w:r>
      <w:r w:rsidRPr="00580DCF">
        <w:rPr>
          <w:rFonts w:ascii="Nunito Sans" w:eastAsia="Times New Roman" w:hAnsi="Nunito Sans"/>
          <w:b/>
          <w:sz w:val="22"/>
          <w:szCs w:val="22"/>
          <w:lang w:val="es-ES_tradnl" w:eastAsia="es-ES"/>
        </w:rPr>
        <w:t>Especifique facturación en 2021y 2022</w:t>
      </w:r>
      <w:r w:rsidR="0072507F" w:rsidRPr="00580DCF">
        <w:rPr>
          <w:rFonts w:ascii="Nunito Sans" w:eastAsia="Times New Roman" w:hAnsi="Nunito Sans"/>
          <w:b/>
          <w:sz w:val="22"/>
          <w:szCs w:val="22"/>
          <w:lang w:val="es-ES_tradnl" w:eastAsia="es-ES"/>
        </w:rPr>
        <w:t>:</w:t>
      </w:r>
      <w:r w:rsidRPr="004868C7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     </w:t>
      </w:r>
    </w:p>
    <w:p w14:paraId="237DAE52" w14:textId="642476A4" w:rsidR="004868C7" w:rsidRDefault="0072507F" w:rsidP="00036709">
      <w:pPr>
        <w:pStyle w:val="Prrafodelista"/>
        <w:numPr>
          <w:ilvl w:val="0"/>
          <w:numId w:val="6"/>
        </w:numPr>
        <w:suppressAutoHyphens w:val="0"/>
        <w:rPr>
          <w:rFonts w:ascii="Nunito Sans" w:eastAsia="Times New Roman" w:hAnsi="Nunito Sans"/>
          <w:bCs/>
          <w:sz w:val="22"/>
          <w:szCs w:val="22"/>
          <w:lang w:val="es-ES_tradnl" w:eastAsia="es-ES"/>
        </w:rPr>
      </w:pPr>
      <w:r w:rsidRPr="001B41D6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Realizar </w:t>
      </w:r>
      <w:r w:rsid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F</w:t>
      </w:r>
      <w:r w:rsidRPr="001B41D6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ase Cero</w:t>
      </w:r>
      <w:r w:rsid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:</w:t>
      </w:r>
      <w:r w:rsidR="001B41D6" w:rsidRPr="001B41D6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</w:t>
      </w:r>
      <w:hyperlink r:id="rId10" w:history="1">
        <w:proofErr w:type="spellStart"/>
        <w:r w:rsidR="001B41D6" w:rsidRPr="00036709">
          <w:rPr>
            <w:rStyle w:val="Hipervnculo"/>
            <w:rFonts w:ascii="Nunito Sans" w:eastAsia="Times New Roman" w:hAnsi="Nunito Sans"/>
            <w:bCs/>
            <w:sz w:val="22"/>
            <w:szCs w:val="22"/>
            <w:lang w:val="es-ES_tradnl" w:eastAsia="es-ES"/>
          </w:rPr>
          <w:t>AutoDi</w:t>
        </w:r>
        <w:r w:rsidR="004868C7" w:rsidRPr="00036709">
          <w:rPr>
            <w:rStyle w:val="Hipervnculo"/>
            <w:rFonts w:ascii="Nunito Sans" w:eastAsia="Times New Roman" w:hAnsi="Nunito Sans"/>
            <w:bCs/>
            <w:sz w:val="22"/>
            <w:szCs w:val="22"/>
            <w:lang w:val="es-ES_tradnl" w:eastAsia="es-ES"/>
          </w:rPr>
          <w:t>agnóstico</w:t>
        </w:r>
        <w:proofErr w:type="spellEnd"/>
        <w:r w:rsidR="004868C7" w:rsidRPr="00036709">
          <w:rPr>
            <w:rStyle w:val="Hipervnculo"/>
            <w:rFonts w:ascii="Nunito Sans" w:eastAsia="Times New Roman" w:hAnsi="Nunito Sans"/>
            <w:bCs/>
            <w:sz w:val="22"/>
            <w:szCs w:val="22"/>
            <w:lang w:val="es-ES_tradnl" w:eastAsia="es-ES"/>
          </w:rPr>
          <w:t xml:space="preserve"> exportador</w:t>
        </w:r>
        <w:r w:rsidR="00036709" w:rsidRPr="00036709">
          <w:rPr>
            <w:rStyle w:val="Hipervnculo"/>
            <w:rFonts w:ascii="Nunito Sans" w:eastAsia="Times New Roman" w:hAnsi="Nunito Sans"/>
            <w:bCs/>
            <w:sz w:val="22"/>
            <w:szCs w:val="22"/>
            <w:lang w:val="es-ES_tradnl" w:eastAsia="es-ES"/>
          </w:rPr>
          <w:t>.</w:t>
        </w:r>
      </w:hyperlink>
    </w:p>
    <w:p w14:paraId="606B792B" w14:textId="0EF09FB9" w:rsidR="009070CF" w:rsidRPr="00036709" w:rsidRDefault="00580DCF" w:rsidP="00036709">
      <w:pPr>
        <w:pStyle w:val="Prrafodelista"/>
        <w:numPr>
          <w:ilvl w:val="0"/>
          <w:numId w:val="6"/>
        </w:numPr>
        <w:suppressAutoHyphens w:val="0"/>
        <w:jc w:val="both"/>
        <w:rPr>
          <w:rFonts w:ascii="Nunito Sans" w:eastAsia="Times New Roman" w:hAnsi="Nunito Sans"/>
          <w:bCs/>
          <w:sz w:val="22"/>
          <w:szCs w:val="22"/>
          <w:lang w:val="es-ES_tradnl" w:eastAsia="es-ES"/>
        </w:rPr>
      </w:pPr>
      <w:r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Pr</w:t>
      </w:r>
      <w:r w:rsidR="009070CF" w:rsidRP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einscripción</w:t>
      </w:r>
      <w:r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: </w:t>
      </w:r>
      <w:r w:rsidR="009070CF" w:rsidRP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enviar a vuelta de correo el </w:t>
      </w:r>
      <w:r w:rsidR="009C25BD" w:rsidRP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>formulario</w:t>
      </w:r>
      <w:r w:rsidR="009070CF" w:rsidRP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cumplimentado</w:t>
      </w:r>
      <w:r w:rsidR="006276E5" w:rsidRPr="00036709">
        <w:rPr>
          <w:rFonts w:ascii="Nunito Sans" w:eastAsia="Times New Roman" w:hAnsi="Nunito Sans"/>
          <w:bCs/>
          <w:sz w:val="22"/>
          <w:szCs w:val="22"/>
          <w:lang w:val="es-ES_tradnl" w:eastAsia="es-ES"/>
        </w:rPr>
        <w:t xml:space="preserve"> a </w:t>
      </w:r>
      <w:hyperlink r:id="rId11" w:history="1">
        <w:r w:rsidR="006276E5" w:rsidRPr="00036709">
          <w:rPr>
            <w:rStyle w:val="Hipervnculo"/>
            <w:rFonts w:ascii="Nunito Sans" w:eastAsia="Times New Roman" w:hAnsi="Nunito Sans"/>
            <w:bCs/>
            <w:sz w:val="22"/>
            <w:szCs w:val="22"/>
            <w:lang w:val="es-ES_tradnl" w:eastAsia="es-ES"/>
          </w:rPr>
          <w:t>internacional@info.carm.es</w:t>
        </w:r>
      </w:hyperlink>
    </w:p>
    <w:p w14:paraId="6615A38C" w14:textId="69657E42" w:rsidR="00DC4642" w:rsidRDefault="00DC4642">
      <w:pPr>
        <w:suppressAutoHyphens w:val="0"/>
        <w:spacing w:after="160" w:line="259" w:lineRule="auto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</w:p>
    <w:p w14:paraId="6ED6F8DF" w14:textId="00843C3E" w:rsidR="009070CF" w:rsidRPr="00A66901" w:rsidRDefault="00A66901" w:rsidP="00A66901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t>Formulario de Inscripción</w:t>
      </w:r>
    </w:p>
    <w:p w14:paraId="3E50E93F" w14:textId="77777777" w:rsidR="009070CF" w:rsidRDefault="009070CF" w:rsidP="009070CF">
      <w:pPr>
        <w:rPr>
          <w:rFonts w:ascii="Nunito Sans" w:hAnsi="Nunito Sans" w:cs="Tahoma"/>
          <w:bCs/>
          <w:sz w:val="22"/>
          <w:szCs w:val="22"/>
        </w:rPr>
      </w:pPr>
    </w:p>
    <w:p w14:paraId="3E87E9BF" w14:textId="216B8B3F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14:paraId="2ADB3125" w14:textId="35C9C60E" w:rsidR="003050DF" w:rsidRPr="00C50078" w:rsidRDefault="003050DF" w:rsidP="00983B82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14:paraId="79A78297" w14:textId="18BFDC95" w:rsidR="003050DF" w:rsidRPr="00C50078" w:rsidRDefault="003050DF" w:rsidP="00983B82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14:paraId="74375C2E" w14:textId="6E687FFD" w:rsidR="003050DF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 w:rsidR="003050DF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7F1F239E" w14:textId="34E299E9" w:rsidR="009070CF" w:rsidRPr="00C50078" w:rsidRDefault="009070CF" w:rsidP="00983B82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3BB07C71" w14:textId="77777777" w:rsidR="003050DF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14:paraId="51A7E2B1" w14:textId="30189FA0" w:rsidR="009070CF" w:rsidRPr="00C50078" w:rsidRDefault="009070CF" w:rsidP="00983B82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14:paraId="6B96CC82" w14:textId="3E32EC54" w:rsidR="00437BB5" w:rsidRDefault="00437BB5" w:rsidP="00437BB5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5B16" wp14:editId="15826CA1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71091074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F15D7" id="Rectángulo 1" o:spid="_x0000_s1026" style="position:absolute;margin-left:-10.95pt;margin-top:12.4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" filled="f" strokecolor="#09101d [484]" strokeweight="1pt"/>
            </w:pict>
          </mc:Fallback>
        </mc:AlternateContent>
      </w:r>
    </w:p>
    <w:p w14:paraId="53F4F86D" w14:textId="26DF9D00" w:rsidR="00437BB5" w:rsidRPr="008720A6" w:rsidRDefault="00437BB5" w:rsidP="00437BB5">
      <w:pPr>
        <w:rPr>
          <w:rFonts w:ascii="Nunito Sans" w:hAnsi="Nunito Sans"/>
          <w:bCs/>
          <w:sz w:val="22"/>
          <w:szCs w:val="22"/>
        </w:rPr>
      </w:pPr>
      <w:r>
        <w:rPr>
          <w:rFonts w:ascii="Nunito Sans" w:hAnsi="Nunito Sans" w:cs="Calibri"/>
          <w:sz w:val="22"/>
          <w:szCs w:val="22"/>
        </w:rPr>
        <w:t xml:space="preserve">   </w:t>
      </w:r>
      <w:r w:rsidRPr="008720A6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r:id="rId12" w:history="1">
        <w:r w:rsidRPr="008720A6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008720A6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008720A6">
        <w:rPr>
          <w:rFonts w:ascii="Nunito Sans" w:hAnsi="Nunito Sans"/>
          <w:sz w:val="22"/>
          <w:szCs w:val="22"/>
        </w:rPr>
        <w:t xml:space="preserve"> </w:t>
      </w:r>
      <w:r w:rsidRPr="008720A6">
        <w:rPr>
          <w:rFonts w:ascii="Nunito Sans" w:hAnsi="Nunito Sans" w:cs="Calibri"/>
          <w:sz w:val="22"/>
          <w:szCs w:val="22"/>
        </w:rPr>
        <w:t>para poder gestionar sus datos</w:t>
      </w:r>
    </w:p>
    <w:p w14:paraId="4B0683A4" w14:textId="2807974B" w:rsidR="00437BB5" w:rsidRDefault="00437BB5" w:rsidP="00BF4B4F">
      <w:pPr>
        <w:pBdr>
          <w:bottom w:val="single" w:sz="4" w:space="1" w:color="auto"/>
        </w:pBdr>
        <w:rPr>
          <w:rFonts w:ascii="Nunito Sans" w:hAnsi="Nunito Sans" w:cs="Tahoma"/>
          <w:bCs/>
          <w:sz w:val="22"/>
          <w:szCs w:val="22"/>
        </w:rPr>
      </w:pPr>
    </w:p>
    <w:p w14:paraId="0144CC81" w14:textId="77777777" w:rsidR="00437BB5" w:rsidRDefault="00437BB5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14:paraId="2B9A612C" w14:textId="169F8883" w:rsidR="00B71FFD" w:rsidRDefault="00B71FFD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 w:rsidR="008720A6"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="004C34A1" w:rsidRPr="00C50078">
        <w:rPr>
          <w:rFonts w:ascii="Nunito Sans" w:hAnsi="Nunito Sans" w:cs="Arial"/>
          <w:bCs/>
          <w:sz w:val="22"/>
          <w:szCs w:val="22"/>
        </w:rPr>
        <w:t>:</w:t>
      </w:r>
    </w:p>
    <w:p w14:paraId="0AEFCE43" w14:textId="7EFF96DA" w:rsidR="00A54935" w:rsidRDefault="009C25BD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Sonia Marín</w:t>
      </w:r>
    </w:p>
    <w:p w14:paraId="2788ECD2" w14:textId="2D01B008" w:rsidR="00B71FFD" w:rsidRDefault="004C34A1" w:rsidP="00B71FFD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 w:rsidRPr="00C50078">
        <w:rPr>
          <w:rFonts w:ascii="Nunito Sans" w:hAnsi="Nunito Sans" w:cs="Tahoma"/>
          <w:bCs/>
          <w:sz w:val="22"/>
          <w:szCs w:val="22"/>
          <w:lang w:val="pt-BR"/>
        </w:rPr>
        <w:t>Dpto. Internacionalización.</w:t>
      </w:r>
      <w:r w:rsidR="009C25BD">
        <w:rPr>
          <w:rFonts w:ascii="Nunito Sans" w:hAnsi="Nunito Sans" w:cs="Tahoma"/>
          <w:bCs/>
          <w:sz w:val="22"/>
          <w:szCs w:val="22"/>
          <w:lang w:val="pt-BR"/>
        </w:rPr>
        <w:t xml:space="preserve"> </w:t>
      </w:r>
      <w:r w:rsidR="00B71FFD">
        <w:rPr>
          <w:rFonts w:ascii="Nunito Sans" w:hAnsi="Nunito Sans" w:cs="Tahoma"/>
          <w:bCs/>
          <w:sz w:val="22"/>
          <w:szCs w:val="22"/>
          <w:lang w:val="pt-BR"/>
        </w:rPr>
        <w:t>Instituto de Fomento de la Región de Murcia.</w:t>
      </w:r>
    </w:p>
    <w:p w14:paraId="26D8F5ED" w14:textId="5DF9E05E" w:rsidR="008720A6" w:rsidRPr="00A63B72" w:rsidRDefault="00B71FFD" w:rsidP="00A63B72">
      <w:pPr>
        <w:ind w:left="708"/>
        <w:rPr>
          <w:rFonts w:ascii="Nunito Sans" w:hAnsi="Nunito Sans" w:cs="Tahoma"/>
          <w:bCs/>
          <w:sz w:val="22"/>
          <w:szCs w:val="22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 w:rsidR="009C25BD">
        <w:rPr>
          <w:rFonts w:ascii="Nunito Sans Black" w:hAnsi="Nunito Sans Black" w:cs="Tahoma"/>
          <w:bCs/>
          <w:sz w:val="22"/>
          <w:szCs w:val="22"/>
          <w:lang w:val="pt-BR"/>
        </w:rPr>
        <w:t>968</w:t>
      </w:r>
      <w:r w:rsidR="00A63B72">
        <w:rPr>
          <w:rFonts w:ascii="Nunito Sans Black" w:hAnsi="Nunito Sans Black" w:cs="Tahoma"/>
          <w:bCs/>
          <w:sz w:val="22"/>
          <w:szCs w:val="22"/>
          <w:lang w:val="pt-BR"/>
        </w:rPr>
        <w:t>368079 / 9683628</w:t>
      </w:r>
      <w:r w:rsidR="005E7979">
        <w:rPr>
          <w:rFonts w:ascii="Nunito Sans Black" w:hAnsi="Nunito Sans Black" w:cs="Tahoma"/>
          <w:bCs/>
          <w:sz w:val="22"/>
          <w:szCs w:val="22"/>
          <w:lang w:val="pt-BR"/>
        </w:rPr>
        <w:t>18</w:t>
      </w:r>
    </w:p>
    <w:sectPr w:rsidR="008720A6" w:rsidRPr="00A63B72" w:rsidSect="007369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6" w:right="992" w:bottom="1985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DFEB" w14:textId="77777777" w:rsidR="00E24316" w:rsidRDefault="00E24316" w:rsidP="009070CF">
      <w:r>
        <w:separator/>
      </w:r>
    </w:p>
  </w:endnote>
  <w:endnote w:type="continuationSeparator" w:id="0">
    <w:p w14:paraId="3B23E5AD" w14:textId="77777777" w:rsidR="00E24316" w:rsidRDefault="00E24316" w:rsidP="009070CF">
      <w:r>
        <w:continuationSeparator/>
      </w:r>
    </w:p>
  </w:endnote>
  <w:endnote w:type="continuationNotice" w:id="1">
    <w:p w14:paraId="02DE43B7" w14:textId="77777777" w:rsidR="00E24316" w:rsidRDefault="00E24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3AD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7C11" w14:textId="77777777" w:rsidR="0013247E" w:rsidRDefault="001324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27C1" w14:textId="5C57C146" w:rsidR="009070CF" w:rsidRDefault="007B0390" w:rsidP="007B0390">
    <w:pPr>
      <w:pStyle w:val="Piedepgina"/>
      <w:ind w:right="-567"/>
    </w:pPr>
    <w:r>
      <w:rPr>
        <w:noProof/>
      </w:rPr>
      <w:drawing>
        <wp:anchor distT="0" distB="0" distL="114300" distR="114300" simplePos="0" relativeHeight="251659268" behindDoc="0" locked="0" layoutInCell="1" allowOverlap="1" wp14:anchorId="2D9E904B" wp14:editId="74CB197A">
          <wp:simplePos x="0" y="0"/>
          <wp:positionH relativeFrom="page">
            <wp:posOffset>1080135</wp:posOffset>
          </wp:positionH>
          <wp:positionV relativeFrom="paragraph">
            <wp:posOffset>-779145</wp:posOffset>
          </wp:positionV>
          <wp:extent cx="5400040" cy="1374140"/>
          <wp:effectExtent l="0" t="0" r="0" b="0"/>
          <wp:wrapNone/>
          <wp:docPr id="2090495635" name="Imagen 2090495635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734406800" name="Imagen 1734406800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588636013" name="Imagen 588636013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  <w:t xml:space="preserve">          </w:t>
    </w:r>
  </w:p>
  <w:p w14:paraId="6F17C6ED" w14:textId="6151ED77" w:rsidR="009070CF" w:rsidRDefault="009070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326B" w14:textId="77777777" w:rsidR="0013247E" w:rsidRDefault="001324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0919" w14:textId="77777777" w:rsidR="00E24316" w:rsidRDefault="00E24316" w:rsidP="009070CF">
      <w:r>
        <w:separator/>
      </w:r>
    </w:p>
  </w:footnote>
  <w:footnote w:type="continuationSeparator" w:id="0">
    <w:p w14:paraId="10D5D5F5" w14:textId="77777777" w:rsidR="00E24316" w:rsidRDefault="00E24316" w:rsidP="009070CF">
      <w:r>
        <w:continuationSeparator/>
      </w:r>
    </w:p>
  </w:footnote>
  <w:footnote w:type="continuationNotice" w:id="1">
    <w:p w14:paraId="531F1D6A" w14:textId="77777777" w:rsidR="00E24316" w:rsidRDefault="00E24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D129" w14:textId="77777777" w:rsidR="0013247E" w:rsidRDefault="001324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C9B" w14:textId="59C6A4A8" w:rsidR="009070CF" w:rsidRDefault="0041068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6F4AC42" wp14:editId="0137EC83">
              <wp:simplePos x="0" y="0"/>
              <wp:positionH relativeFrom="margin">
                <wp:posOffset>3544570</wp:posOffset>
              </wp:positionH>
              <wp:positionV relativeFrom="paragraph">
                <wp:posOffset>-438150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4328" w14:textId="77777777" w:rsidR="00DC4642" w:rsidRDefault="00DC4642" w:rsidP="00DC4642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  <w:t xml:space="preserve">Preinscripción </w:t>
                          </w:r>
                        </w:p>
                        <w:p w14:paraId="2BE5C553" w14:textId="5AB6237A" w:rsidR="005A14E0" w:rsidRPr="00492FD8" w:rsidRDefault="0013247E" w:rsidP="005A14E0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  <w:bookmarkStart w:id="0" w:name="_Hlk133492940"/>
                          <w:bookmarkEnd w:id="0"/>
                          <w:r w:rsidRPr="0013247E">
                            <w:rPr>
                              <w:rFonts w:ascii="Nunito Sans ExtraBold" w:hAnsi="Nunito Sans ExtraBold"/>
                              <w:sz w:val="28"/>
                              <w:szCs w:val="28"/>
                            </w:rPr>
                            <w:t>TALLERES DE INICIACIÓN A LA EXPORTACION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4AC42" id="_x0000_t202" coordsize="21600,21600" o:spt="202" path="m,l,21600r21600,l21600,xe">
              <v:stroke joinstyle="miter"/>
              <v:path gradientshapeok="t" o:connecttype="rect"/>
            </v:shapetype>
            <v:shape id="Cuadro de texto 999179301" o:spid="_x0000_s1026" type="#_x0000_t202" style="position:absolute;margin-left:279.1pt;margin-top:-34.5pt;width:232.4pt;height:89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" filled="f" stroked="f" strokeweight=".5pt">
              <v:textbox>
                <w:txbxContent>
                  <w:p w14:paraId="319B4328" w14:textId="77777777" w:rsidR="00DC4642" w:rsidRDefault="00DC4642" w:rsidP="00DC4642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sz w:val="36"/>
                        <w:szCs w:val="36"/>
                      </w:rPr>
                      <w:t xml:space="preserve">Preinscripción </w:t>
                    </w:r>
                  </w:p>
                  <w:p w14:paraId="2BE5C553" w14:textId="5AB6237A" w:rsidR="005A14E0" w:rsidRPr="00492FD8" w:rsidRDefault="0013247E" w:rsidP="005A14E0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  <w:bookmarkStart w:id="1" w:name="_Hlk133492940"/>
                    <w:bookmarkEnd w:id="1"/>
                    <w:r w:rsidRPr="0013247E">
                      <w:rPr>
                        <w:rFonts w:ascii="Nunito Sans ExtraBold" w:hAnsi="Nunito Sans ExtraBold"/>
                        <w:sz w:val="28"/>
                        <w:szCs w:val="28"/>
                      </w:rPr>
                      <w:t>TALLERES DE INICIACIÓN A LA EXPORTACION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D1E6A">
      <w:rPr>
        <w:noProof/>
      </w:rPr>
      <w:drawing>
        <wp:anchor distT="0" distB="0" distL="114300" distR="114300" simplePos="0" relativeHeight="251660292" behindDoc="0" locked="0" layoutInCell="1" allowOverlap="1" wp14:anchorId="13C4D0C2" wp14:editId="293CB7E5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341458741" name="Imagen 34145874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339F" w14:textId="77777777" w:rsidR="0013247E" w:rsidRDefault="00132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10061"/>
    <w:multiLevelType w:val="hybridMultilevel"/>
    <w:tmpl w:val="5C2A4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52E96"/>
    <w:multiLevelType w:val="hybridMultilevel"/>
    <w:tmpl w:val="CBF2B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80838"/>
    <w:multiLevelType w:val="hybridMultilevel"/>
    <w:tmpl w:val="F8FC9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ascii="Nunito Sans" w:eastAsia="MS Mincho" w:hAnsi="Nunito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ascii="Wingdings" w:hAnsi="Wingdings" w:cs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10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8"/>
  </w:num>
  <w:num w:numId="7" w16cid:durableId="809400166">
    <w:abstractNumId w:val="7"/>
  </w:num>
  <w:num w:numId="8" w16cid:durableId="318458826">
    <w:abstractNumId w:val="9"/>
  </w:num>
  <w:num w:numId="9" w16cid:durableId="782187157">
    <w:abstractNumId w:val="4"/>
  </w:num>
  <w:num w:numId="10" w16cid:durableId="824862556">
    <w:abstractNumId w:val="6"/>
  </w:num>
  <w:num w:numId="11" w16cid:durableId="264580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31B21"/>
    <w:rsid w:val="00036709"/>
    <w:rsid w:val="0006300D"/>
    <w:rsid w:val="000775AF"/>
    <w:rsid w:val="000A6893"/>
    <w:rsid w:val="000D35EE"/>
    <w:rsid w:val="000E549C"/>
    <w:rsid w:val="0012609C"/>
    <w:rsid w:val="0013247E"/>
    <w:rsid w:val="00137C21"/>
    <w:rsid w:val="00142DCA"/>
    <w:rsid w:val="00185288"/>
    <w:rsid w:val="00186144"/>
    <w:rsid w:val="00192E03"/>
    <w:rsid w:val="001B23AE"/>
    <w:rsid w:val="001B41D6"/>
    <w:rsid w:val="001D021B"/>
    <w:rsid w:val="001D76EF"/>
    <w:rsid w:val="001E4175"/>
    <w:rsid w:val="00252028"/>
    <w:rsid w:val="0027569B"/>
    <w:rsid w:val="0028772A"/>
    <w:rsid w:val="00290321"/>
    <w:rsid w:val="00291EE8"/>
    <w:rsid w:val="002C4DF4"/>
    <w:rsid w:val="002F10FA"/>
    <w:rsid w:val="002F2162"/>
    <w:rsid w:val="003050DF"/>
    <w:rsid w:val="0034703B"/>
    <w:rsid w:val="0036601E"/>
    <w:rsid w:val="003857B0"/>
    <w:rsid w:val="003C0957"/>
    <w:rsid w:val="004058D7"/>
    <w:rsid w:val="00407F49"/>
    <w:rsid w:val="00410686"/>
    <w:rsid w:val="00437BB5"/>
    <w:rsid w:val="004868C7"/>
    <w:rsid w:val="004C34A1"/>
    <w:rsid w:val="004C494F"/>
    <w:rsid w:val="004D2BF7"/>
    <w:rsid w:val="00524F88"/>
    <w:rsid w:val="00537A8F"/>
    <w:rsid w:val="0054158B"/>
    <w:rsid w:val="00580DCF"/>
    <w:rsid w:val="00585287"/>
    <w:rsid w:val="005A04D5"/>
    <w:rsid w:val="005A14E0"/>
    <w:rsid w:val="005A5E87"/>
    <w:rsid w:val="005A7C82"/>
    <w:rsid w:val="005D12EE"/>
    <w:rsid w:val="005E7979"/>
    <w:rsid w:val="005F4B35"/>
    <w:rsid w:val="006030C2"/>
    <w:rsid w:val="00611A85"/>
    <w:rsid w:val="00621246"/>
    <w:rsid w:val="006276E5"/>
    <w:rsid w:val="00650AAB"/>
    <w:rsid w:val="006A4966"/>
    <w:rsid w:val="006C3FFD"/>
    <w:rsid w:val="00702464"/>
    <w:rsid w:val="00707373"/>
    <w:rsid w:val="00714674"/>
    <w:rsid w:val="0072507F"/>
    <w:rsid w:val="007307CE"/>
    <w:rsid w:val="007357FF"/>
    <w:rsid w:val="00736939"/>
    <w:rsid w:val="00736ED9"/>
    <w:rsid w:val="0074020D"/>
    <w:rsid w:val="00742D76"/>
    <w:rsid w:val="007526B5"/>
    <w:rsid w:val="00753AD1"/>
    <w:rsid w:val="00754B29"/>
    <w:rsid w:val="00756921"/>
    <w:rsid w:val="007603BA"/>
    <w:rsid w:val="00782B7C"/>
    <w:rsid w:val="007A4566"/>
    <w:rsid w:val="007B0390"/>
    <w:rsid w:val="00813588"/>
    <w:rsid w:val="00820009"/>
    <w:rsid w:val="008234BE"/>
    <w:rsid w:val="0082744C"/>
    <w:rsid w:val="00856DB4"/>
    <w:rsid w:val="008720A6"/>
    <w:rsid w:val="0087684D"/>
    <w:rsid w:val="008B0134"/>
    <w:rsid w:val="00906146"/>
    <w:rsid w:val="009070CF"/>
    <w:rsid w:val="00983B82"/>
    <w:rsid w:val="009C25BD"/>
    <w:rsid w:val="009D1390"/>
    <w:rsid w:val="009D1E6A"/>
    <w:rsid w:val="00A3612B"/>
    <w:rsid w:val="00A50FBA"/>
    <w:rsid w:val="00A54935"/>
    <w:rsid w:val="00A56E64"/>
    <w:rsid w:val="00A63B72"/>
    <w:rsid w:val="00A66901"/>
    <w:rsid w:val="00A7122F"/>
    <w:rsid w:val="00A97721"/>
    <w:rsid w:val="00AA1C4B"/>
    <w:rsid w:val="00AA7D1F"/>
    <w:rsid w:val="00AC0516"/>
    <w:rsid w:val="00AC4144"/>
    <w:rsid w:val="00AE01D1"/>
    <w:rsid w:val="00AE520C"/>
    <w:rsid w:val="00B70491"/>
    <w:rsid w:val="00B71FFD"/>
    <w:rsid w:val="00B72EA2"/>
    <w:rsid w:val="00BB7FA4"/>
    <w:rsid w:val="00BF4B4F"/>
    <w:rsid w:val="00C3029E"/>
    <w:rsid w:val="00C450DC"/>
    <w:rsid w:val="00C50078"/>
    <w:rsid w:val="00C641A4"/>
    <w:rsid w:val="00CD2F80"/>
    <w:rsid w:val="00D04B95"/>
    <w:rsid w:val="00D32BAC"/>
    <w:rsid w:val="00D735CB"/>
    <w:rsid w:val="00D91133"/>
    <w:rsid w:val="00DC4642"/>
    <w:rsid w:val="00DE0544"/>
    <w:rsid w:val="00E07377"/>
    <w:rsid w:val="00E114C1"/>
    <w:rsid w:val="00E24316"/>
    <w:rsid w:val="00F1329E"/>
    <w:rsid w:val="00F445C0"/>
    <w:rsid w:val="00F64BD1"/>
    <w:rsid w:val="00F80B15"/>
    <w:rsid w:val="00F95144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CF"/>
    <w:pPr>
      <w:suppressAutoHyphens/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9070CF"/>
    <w:pPr>
      <w:jc w:val="both"/>
    </w:pPr>
    <w:rPr>
      <w:rFonts w:ascii="Lucida Sans Unicode" w:eastAsia="Times New Roman" w:hAnsi="Lucida Sans Unicode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0CF"/>
    <w:rPr>
      <w:rFonts w:ascii="Cambria" w:eastAsia="MS Mincho" w:hAnsi="Cambria" w:cs="Times New Roman"/>
      <w:kern w:val="0"/>
      <w:sz w:val="24"/>
      <w:szCs w:val="24"/>
      <w:lang w:eastAsia="zh-CN"/>
      <w14:ligatures w14:val="none"/>
    </w:rPr>
  </w:style>
  <w:style w:type="character" w:customStyle="1" w:styleId="PiedepginaCar1">
    <w:name w:val="Pie de página Car1"/>
    <w:uiPriority w:val="99"/>
    <w:rsid w:val="009070CF"/>
    <w:rPr>
      <w:rFonts w:ascii="Cambria" w:eastAsia="MS Mincho" w:hAnsi="Cambria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basedOn w:val="Fuentedeprrafopredeter"/>
    <w:uiPriority w:val="99"/>
    <w:rsid w:val="00C50078"/>
    <w:rPr>
      <w:rFonts w:ascii="Cambria" w:eastAsia="MS Mincho" w:hAnsi="Cambria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D2F80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itutofomentomurcia.es/web/portal/politica-de-privacid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cional@info.carm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diagnosticoexportador.regiondemurciaexporta.es/logi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7" ma:contentTypeDescription="Crear nuevo documento." ma:contentTypeScope="" ma:versionID="2980d490cd15ae0dfb08631122e0c3d0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5399b956f07a4486079a57b883f4d5ff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bc934ed1-fc6e-40dc-8eb3-366867545b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A0A2E-2029-44D2-A8BA-FE79244B5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customXml/itemProps3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24" baseType="variant">
      <vt:variant>
        <vt:i4>3735568</vt:i4>
      </vt:variant>
      <vt:variant>
        <vt:i4>9</vt:i4>
      </vt:variant>
      <vt:variant>
        <vt:i4>0</vt:i4>
      </vt:variant>
      <vt:variant>
        <vt:i4>5</vt:i4>
      </vt:variant>
      <vt:variant>
        <vt:lpwstr>mailto:ascension.perez@info.carm.es</vt:lpwstr>
      </vt:variant>
      <vt:variant>
        <vt:lpwstr/>
      </vt:variant>
      <vt:variant>
        <vt:i4>7012449</vt:i4>
      </vt:variant>
      <vt:variant>
        <vt:i4>6</vt:i4>
      </vt:variant>
      <vt:variant>
        <vt:i4>0</vt:i4>
      </vt:variant>
      <vt:variant>
        <vt:i4>5</vt:i4>
      </vt:variant>
      <vt:variant>
        <vt:lpwstr>https://www.institutofomentomurcia.es/web/portal/politica-de-privacidad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https://contractregiondemurcia.com/foro-contract/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Seimed</dc:creator>
  <cp:keywords/>
  <dc:description/>
  <cp:lastModifiedBy>María Jesús Cachorro Sánchez</cp:lastModifiedBy>
  <cp:revision>10</cp:revision>
  <dcterms:created xsi:type="dcterms:W3CDTF">2023-09-05T09:14:00Z</dcterms:created>
  <dcterms:modified xsi:type="dcterms:W3CDTF">2023-09-08T10:17:00Z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