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86CC" w14:textId="77777777" w:rsidR="00B91296" w:rsidRPr="00A257DE" w:rsidRDefault="00B91296" w:rsidP="00B91296">
      <w:pPr>
        <w:tabs>
          <w:tab w:val="left" w:pos="2127"/>
        </w:tabs>
        <w:jc w:val="center"/>
        <w:rPr>
          <w:rFonts w:ascii="Gotham Light" w:hAnsi="Gotham Light"/>
          <w:b/>
          <w:sz w:val="36"/>
          <w:szCs w:val="36"/>
          <w:lang w:val="it-IT"/>
        </w:rPr>
      </w:pPr>
      <w:r w:rsidRPr="00A257DE">
        <w:rPr>
          <w:rFonts w:ascii="Gotham Light" w:hAnsi="Gotham Light"/>
          <w:b/>
          <w:sz w:val="36"/>
          <w:szCs w:val="36"/>
          <w:lang w:val="it-IT"/>
        </w:rPr>
        <w:t>FERIA FRUIT LOGÍSTICA</w:t>
      </w:r>
    </w:p>
    <w:p w14:paraId="74CEFA8D" w14:textId="77777777" w:rsidR="00B91296" w:rsidRPr="00A257DE" w:rsidRDefault="00944E21" w:rsidP="00B91296">
      <w:pPr>
        <w:tabs>
          <w:tab w:val="left" w:pos="2127"/>
        </w:tabs>
        <w:jc w:val="center"/>
        <w:rPr>
          <w:rFonts w:ascii="Gotham Light" w:hAnsi="Gotham Light"/>
          <w:b/>
          <w:sz w:val="36"/>
          <w:szCs w:val="36"/>
        </w:rPr>
      </w:pPr>
      <w:hyperlink r:id="rId11" w:history="1">
        <w:r w:rsidR="00B91296" w:rsidRPr="00A257DE">
          <w:rPr>
            <w:rStyle w:val="Hipervnculo"/>
            <w:rFonts w:ascii="Gotham Light" w:hAnsi="Gotham Light"/>
            <w:b/>
            <w:sz w:val="32"/>
            <w:szCs w:val="36"/>
          </w:rPr>
          <w:t>www.fruitlogistica.com</w:t>
        </w:r>
      </w:hyperlink>
    </w:p>
    <w:p w14:paraId="436EE723" w14:textId="2D3774E2" w:rsidR="00B91296" w:rsidRPr="00A257DE" w:rsidRDefault="0074573F" w:rsidP="00B91296">
      <w:pPr>
        <w:tabs>
          <w:tab w:val="left" w:pos="2127"/>
        </w:tabs>
        <w:jc w:val="center"/>
        <w:rPr>
          <w:rFonts w:ascii="Gotham Light" w:hAnsi="Gotham Light"/>
          <w:b/>
          <w:sz w:val="32"/>
          <w:szCs w:val="32"/>
        </w:rPr>
      </w:pPr>
      <w:r w:rsidRPr="00A257DE">
        <w:rPr>
          <w:rFonts w:ascii="Gotham Light" w:hAnsi="Gotham Light"/>
          <w:b/>
          <w:sz w:val="32"/>
          <w:szCs w:val="32"/>
        </w:rPr>
        <w:t xml:space="preserve">Berlín </w:t>
      </w:r>
      <w:r w:rsidR="00DB4C87">
        <w:rPr>
          <w:rFonts w:ascii="Gotham Light" w:hAnsi="Gotham Light"/>
          <w:b/>
          <w:sz w:val="32"/>
          <w:szCs w:val="32"/>
        </w:rPr>
        <w:t>9</w:t>
      </w:r>
      <w:r w:rsidR="00E24097" w:rsidRPr="00A257DE">
        <w:rPr>
          <w:rFonts w:ascii="Gotham Light" w:hAnsi="Gotham Light"/>
          <w:b/>
          <w:sz w:val="32"/>
          <w:szCs w:val="32"/>
        </w:rPr>
        <w:t>-</w:t>
      </w:r>
      <w:r w:rsidR="00DB4C87">
        <w:rPr>
          <w:rFonts w:ascii="Gotham Light" w:hAnsi="Gotham Light"/>
          <w:b/>
          <w:sz w:val="32"/>
          <w:szCs w:val="32"/>
        </w:rPr>
        <w:t>11</w:t>
      </w:r>
      <w:r w:rsidR="00274A44" w:rsidRPr="00A257DE">
        <w:rPr>
          <w:rFonts w:ascii="Gotham Light" w:hAnsi="Gotham Light"/>
          <w:b/>
          <w:sz w:val="32"/>
          <w:szCs w:val="32"/>
        </w:rPr>
        <w:t xml:space="preserve"> febrero 202</w:t>
      </w:r>
      <w:r w:rsidR="00DB4C87">
        <w:rPr>
          <w:rFonts w:ascii="Gotham Light" w:hAnsi="Gotham Light"/>
          <w:b/>
          <w:sz w:val="32"/>
          <w:szCs w:val="32"/>
        </w:rPr>
        <w:t>2</w:t>
      </w:r>
    </w:p>
    <w:p w14:paraId="10A6038F" w14:textId="77777777" w:rsidR="00B91296" w:rsidRPr="00A257DE" w:rsidRDefault="00B91296" w:rsidP="00B91296">
      <w:pPr>
        <w:tabs>
          <w:tab w:val="left" w:pos="2127"/>
        </w:tabs>
        <w:jc w:val="center"/>
        <w:rPr>
          <w:rFonts w:ascii="Gotham Light" w:hAnsi="Gotham Light" w:cs="Tahoma"/>
          <w:b/>
          <w:i/>
          <w:sz w:val="22"/>
          <w:szCs w:val="22"/>
        </w:rPr>
      </w:pPr>
    </w:p>
    <w:p w14:paraId="4BE33042" w14:textId="77777777" w:rsidR="00B91296" w:rsidRPr="00A257DE" w:rsidRDefault="00B91296" w:rsidP="00B91296">
      <w:pPr>
        <w:shd w:val="pct20" w:color="auto" w:fill="FFFFFF"/>
        <w:jc w:val="center"/>
        <w:rPr>
          <w:rFonts w:ascii="Gotham Light" w:hAnsi="Gotham Light" w:cs="Tahoma"/>
          <w:b/>
          <w:sz w:val="52"/>
          <w:szCs w:val="52"/>
        </w:rPr>
      </w:pPr>
      <w:r w:rsidRPr="00A257DE">
        <w:rPr>
          <w:rFonts w:ascii="Gotham Light" w:hAnsi="Gotham Light" w:cs="Tahoma"/>
          <w:b/>
          <w:sz w:val="52"/>
          <w:szCs w:val="52"/>
        </w:rPr>
        <w:t>BOLETÍN de PRE-INSCRIPCIÓN</w:t>
      </w:r>
    </w:p>
    <w:p w14:paraId="65BF2D5D" w14:textId="77777777" w:rsidR="00B91296" w:rsidRPr="00A257DE" w:rsidRDefault="00B91296" w:rsidP="00B91296">
      <w:pPr>
        <w:pStyle w:val="Ttulo7"/>
        <w:shd w:val="clear" w:color="auto" w:fill="FFFFFF"/>
        <w:tabs>
          <w:tab w:val="left" w:pos="2127"/>
        </w:tabs>
        <w:ind w:right="5669"/>
        <w:jc w:val="left"/>
        <w:rPr>
          <w:rFonts w:ascii="Gotham Light" w:hAnsi="Gotham Light" w:cs="Tahoma"/>
          <w:sz w:val="32"/>
          <w:szCs w:val="32"/>
          <w:u w:val="single"/>
        </w:rPr>
      </w:pPr>
    </w:p>
    <w:p w14:paraId="723C3D5F" w14:textId="77777777" w:rsidR="00B91296" w:rsidRPr="00A257DE" w:rsidRDefault="00B91296" w:rsidP="00B91296">
      <w:pPr>
        <w:pStyle w:val="Ttulo7"/>
        <w:shd w:val="clear" w:color="auto" w:fill="FFFFFF"/>
        <w:tabs>
          <w:tab w:val="left" w:pos="2127"/>
        </w:tabs>
        <w:jc w:val="left"/>
        <w:rPr>
          <w:rFonts w:ascii="Gotham Light" w:hAnsi="Gotham Light" w:cs="Tahoma"/>
          <w:sz w:val="20"/>
          <w:u w:val="single"/>
        </w:rPr>
      </w:pPr>
      <w:r w:rsidRPr="00A257DE">
        <w:rPr>
          <w:rFonts w:ascii="Gotham Light" w:hAnsi="Gotham Light" w:cs="Tahoma"/>
          <w:sz w:val="20"/>
          <w:u w:val="single"/>
        </w:rPr>
        <w:t>MARCO DE LA FERIA</w:t>
      </w:r>
    </w:p>
    <w:p w14:paraId="0C0B57A2" w14:textId="77777777" w:rsidR="00B91296" w:rsidRPr="00A257DE" w:rsidRDefault="00B91296" w:rsidP="00B91296">
      <w:pPr>
        <w:rPr>
          <w:rFonts w:ascii="Gotham Light" w:hAnsi="Gotham Light"/>
          <w:sz w:val="16"/>
          <w:szCs w:val="16"/>
          <w:lang w:val="es-ES_tradnl"/>
        </w:rPr>
      </w:pPr>
    </w:p>
    <w:p w14:paraId="2A2D878B" w14:textId="51A2A14D" w:rsidR="00B91296" w:rsidRPr="00A257DE" w:rsidRDefault="00B91296" w:rsidP="00B91296">
      <w:pPr>
        <w:numPr>
          <w:ilvl w:val="0"/>
          <w:numId w:val="1"/>
        </w:numPr>
        <w:tabs>
          <w:tab w:val="left" w:pos="2127"/>
        </w:tabs>
        <w:jc w:val="both"/>
        <w:rPr>
          <w:rFonts w:ascii="Gotham Light" w:hAnsi="Gotham Light" w:cs="Tahoma"/>
          <w:sz w:val="20"/>
        </w:rPr>
      </w:pPr>
      <w:r w:rsidRPr="00A257DE">
        <w:rPr>
          <w:rFonts w:ascii="Gotham Light" w:hAnsi="Gotham Light" w:cs="Tahoma"/>
          <w:b/>
          <w:sz w:val="20"/>
        </w:rPr>
        <w:t xml:space="preserve">Plan de Promoción Exterior </w:t>
      </w:r>
      <w:r w:rsidR="00E24097" w:rsidRPr="00A257DE">
        <w:rPr>
          <w:rFonts w:ascii="Gotham Light" w:hAnsi="Gotham Light" w:cs="Tahoma"/>
          <w:b/>
          <w:sz w:val="20"/>
        </w:rPr>
        <w:t xml:space="preserve">de la </w:t>
      </w:r>
      <w:r w:rsidRPr="00A257DE">
        <w:rPr>
          <w:rFonts w:ascii="Gotham Light" w:hAnsi="Gotham Light" w:cs="Tahoma"/>
          <w:b/>
          <w:bCs/>
          <w:sz w:val="20"/>
        </w:rPr>
        <w:t>Región de Murcia</w:t>
      </w:r>
      <w:r w:rsidRPr="00A257DE">
        <w:rPr>
          <w:rFonts w:ascii="Gotham Light" w:hAnsi="Gotham Light" w:cs="Tahoma"/>
          <w:sz w:val="20"/>
        </w:rPr>
        <w:t>.</w:t>
      </w:r>
    </w:p>
    <w:p w14:paraId="2FB5A0FC" w14:textId="19B50C39" w:rsidR="00B91296" w:rsidRPr="00A257DE" w:rsidRDefault="00B91296" w:rsidP="00B91296">
      <w:pPr>
        <w:numPr>
          <w:ilvl w:val="0"/>
          <w:numId w:val="1"/>
        </w:numPr>
        <w:tabs>
          <w:tab w:val="left" w:pos="2127"/>
        </w:tabs>
        <w:jc w:val="both"/>
        <w:rPr>
          <w:rFonts w:ascii="Gotham Light" w:hAnsi="Gotham Light" w:cs="Tahoma"/>
          <w:sz w:val="20"/>
        </w:rPr>
      </w:pPr>
      <w:r w:rsidRPr="00A257DE">
        <w:rPr>
          <w:rFonts w:ascii="Gotham Light" w:hAnsi="Gotham Light" w:cs="Tahoma"/>
          <w:b/>
          <w:sz w:val="20"/>
        </w:rPr>
        <w:t>Organización en origen</w:t>
      </w:r>
      <w:r w:rsidRPr="00A257DE">
        <w:rPr>
          <w:rFonts w:ascii="Gotham Light" w:hAnsi="Gotham Light" w:cs="Tahoma"/>
          <w:sz w:val="20"/>
        </w:rPr>
        <w:t xml:space="preserve">: Instituto de Fomento de </w:t>
      </w:r>
      <w:smartTag w:uri="urn:schemas-microsoft-com:office:smarttags" w:element="PersonName">
        <w:smartTagPr>
          <w:attr w:name="ProductID" w:val="la Regi￳n"/>
        </w:smartTagPr>
        <w:r w:rsidRPr="00A257DE">
          <w:rPr>
            <w:rFonts w:ascii="Gotham Light" w:hAnsi="Gotham Light" w:cs="Tahoma"/>
            <w:sz w:val="20"/>
          </w:rPr>
          <w:t>la Región</w:t>
        </w:r>
      </w:smartTag>
      <w:r w:rsidRPr="00A257DE">
        <w:rPr>
          <w:rFonts w:ascii="Gotham Light" w:hAnsi="Gotham Light" w:cs="Tahoma"/>
          <w:sz w:val="20"/>
        </w:rPr>
        <w:t xml:space="preserve"> de Murcia en colaboración con la Consejería de Agua, Agricultura, Ganadería</w:t>
      </w:r>
      <w:r w:rsidR="00E24097" w:rsidRPr="00A257DE">
        <w:rPr>
          <w:rFonts w:ascii="Gotham Light" w:hAnsi="Gotham Light" w:cs="Tahoma"/>
          <w:sz w:val="20"/>
        </w:rPr>
        <w:t>,</w:t>
      </w:r>
      <w:r w:rsidR="008C722C">
        <w:rPr>
          <w:rFonts w:ascii="Gotham Light" w:hAnsi="Gotham Light" w:cs="Tahoma"/>
          <w:sz w:val="20"/>
        </w:rPr>
        <w:t xml:space="preserve"> </w:t>
      </w:r>
      <w:r w:rsidR="00E24097" w:rsidRPr="00A257DE">
        <w:rPr>
          <w:rFonts w:ascii="Gotham Light" w:hAnsi="Gotham Light" w:cs="Tahoma"/>
          <w:sz w:val="20"/>
        </w:rPr>
        <w:t>P</w:t>
      </w:r>
      <w:r w:rsidRPr="00A257DE">
        <w:rPr>
          <w:rFonts w:ascii="Gotham Light" w:hAnsi="Gotham Light" w:cs="Tahoma"/>
          <w:sz w:val="20"/>
        </w:rPr>
        <w:t>esca</w:t>
      </w:r>
      <w:r w:rsidR="00E24097" w:rsidRPr="00A257DE">
        <w:rPr>
          <w:rFonts w:ascii="Gotham Light" w:hAnsi="Gotham Light" w:cs="Tahoma"/>
          <w:sz w:val="20"/>
        </w:rPr>
        <w:t xml:space="preserve"> y Medio Ambiente</w:t>
      </w:r>
    </w:p>
    <w:p w14:paraId="65EDB3F1" w14:textId="77777777" w:rsidR="00B91296" w:rsidRPr="00A257DE" w:rsidRDefault="00B91296" w:rsidP="00B91296">
      <w:pPr>
        <w:tabs>
          <w:tab w:val="left" w:pos="2127"/>
        </w:tabs>
        <w:rPr>
          <w:rFonts w:ascii="Gotham Light" w:hAnsi="Gotham Light" w:cs="Tahoma"/>
          <w:sz w:val="20"/>
        </w:rPr>
      </w:pPr>
    </w:p>
    <w:p w14:paraId="648DC1CF" w14:textId="77777777" w:rsidR="00DB4C87" w:rsidRDefault="00DB4C87" w:rsidP="00B91296">
      <w:pPr>
        <w:pStyle w:val="Ttulo7"/>
        <w:shd w:val="clear" w:color="auto" w:fill="FFFFFF"/>
        <w:tabs>
          <w:tab w:val="left" w:pos="4678"/>
        </w:tabs>
        <w:ind w:right="4392"/>
        <w:jc w:val="left"/>
        <w:rPr>
          <w:rFonts w:ascii="Gotham Light" w:hAnsi="Gotham Light" w:cs="Tahoma"/>
          <w:sz w:val="20"/>
          <w:u w:val="single"/>
        </w:rPr>
      </w:pPr>
    </w:p>
    <w:p w14:paraId="6B1D20EE" w14:textId="5AF0D7A5" w:rsidR="00B91296" w:rsidRPr="00A257DE" w:rsidRDefault="00B91296" w:rsidP="00B91296">
      <w:pPr>
        <w:pStyle w:val="Ttulo7"/>
        <w:shd w:val="clear" w:color="auto" w:fill="FFFFFF"/>
        <w:tabs>
          <w:tab w:val="left" w:pos="4678"/>
        </w:tabs>
        <w:ind w:right="4392"/>
        <w:jc w:val="left"/>
        <w:rPr>
          <w:rFonts w:ascii="Gotham Light" w:hAnsi="Gotham Light" w:cs="Tahoma"/>
          <w:sz w:val="20"/>
          <w:u w:val="single"/>
        </w:rPr>
      </w:pPr>
      <w:r w:rsidRPr="00A257DE">
        <w:rPr>
          <w:rFonts w:ascii="Gotham Light" w:hAnsi="Gotham Light" w:cs="Tahoma"/>
          <w:sz w:val="20"/>
          <w:u w:val="single"/>
        </w:rPr>
        <w:t>MODALIDADES DE PARTICIPACIÓN</w:t>
      </w:r>
    </w:p>
    <w:p w14:paraId="57853861" w14:textId="77777777" w:rsidR="00B91296" w:rsidRPr="00A257DE" w:rsidRDefault="00B91296" w:rsidP="00B91296">
      <w:pPr>
        <w:tabs>
          <w:tab w:val="left" w:pos="2127"/>
        </w:tabs>
        <w:rPr>
          <w:rFonts w:ascii="Gotham Light" w:hAnsi="Gotham Light" w:cs="Tahoma"/>
          <w:sz w:val="20"/>
        </w:rPr>
      </w:pPr>
    </w:p>
    <w:p w14:paraId="2CD0CD10" w14:textId="42179505" w:rsidR="00B91296" w:rsidRPr="00A257DE" w:rsidRDefault="00B91296" w:rsidP="00B91296">
      <w:pPr>
        <w:ind w:left="454"/>
        <w:rPr>
          <w:rFonts w:ascii="Gotham Light" w:hAnsi="Gotham Light" w:cs="Tahoma"/>
          <w:sz w:val="20"/>
        </w:rPr>
      </w:pPr>
      <w:r w:rsidRPr="00A257DE">
        <w:rPr>
          <w:rFonts w:ascii="Gotham Light" w:hAnsi="Gotham Light" w:cs="Tahoma"/>
          <w:sz w:val="20"/>
        </w:rPr>
        <w:t xml:space="preserve">-Stand individual de </w:t>
      </w:r>
      <w:r w:rsidR="00CB34B8" w:rsidRPr="00A257DE">
        <w:rPr>
          <w:rFonts w:ascii="Gotham Light" w:hAnsi="Gotham Light" w:cs="Tahoma"/>
          <w:sz w:val="20"/>
        </w:rPr>
        <w:t xml:space="preserve">+/- </w:t>
      </w:r>
      <w:r w:rsidRPr="00A257DE">
        <w:rPr>
          <w:rFonts w:ascii="Gotham Light" w:hAnsi="Gotham Light" w:cs="Tahoma"/>
          <w:sz w:val="20"/>
        </w:rPr>
        <w:t>12 m</w:t>
      </w:r>
      <w:r w:rsidR="008C722C">
        <w:rPr>
          <w:rFonts w:ascii="Calibri" w:hAnsi="Calibri" w:cs="Calibri"/>
          <w:sz w:val="20"/>
        </w:rPr>
        <w:t>²</w:t>
      </w:r>
      <w:r w:rsidRPr="00A257DE">
        <w:rPr>
          <w:rFonts w:ascii="Gotham Light" w:hAnsi="Gotham Light" w:cs="Tahoma"/>
          <w:sz w:val="20"/>
        </w:rPr>
        <w:t>: mostrador de exposición/degustación y mesa individual de reuniones. Coste: 2.</w:t>
      </w:r>
      <w:r w:rsidR="00E24097" w:rsidRPr="00A257DE">
        <w:rPr>
          <w:rFonts w:ascii="Gotham Light" w:hAnsi="Gotham Light" w:cs="Tahoma"/>
          <w:sz w:val="20"/>
        </w:rPr>
        <w:t>0</w:t>
      </w:r>
      <w:r w:rsidRPr="00A257DE">
        <w:rPr>
          <w:rFonts w:ascii="Gotham Light" w:hAnsi="Gotham Light" w:cs="Tahoma"/>
          <w:sz w:val="20"/>
        </w:rPr>
        <w:t>00€/ empresa</w:t>
      </w:r>
      <w:r w:rsidR="00E24097" w:rsidRPr="00A257DE">
        <w:rPr>
          <w:rFonts w:ascii="Gotham Light" w:hAnsi="Gotham Light" w:cs="Tahoma"/>
          <w:sz w:val="20"/>
        </w:rPr>
        <w:t xml:space="preserve"> + IVA.</w:t>
      </w:r>
      <w:r w:rsidR="00CB34B8" w:rsidRPr="00A257DE">
        <w:rPr>
          <w:rFonts w:ascii="Gotham Light" w:hAnsi="Gotham Light" w:cs="Tahoma"/>
          <w:sz w:val="20"/>
        </w:rPr>
        <w:t xml:space="preserve"> </w:t>
      </w:r>
    </w:p>
    <w:p w14:paraId="6157A0E6" w14:textId="77777777" w:rsidR="00B91296" w:rsidRPr="00A257DE" w:rsidRDefault="00B91296" w:rsidP="00B91296">
      <w:pPr>
        <w:ind w:firstLine="454"/>
        <w:rPr>
          <w:rFonts w:ascii="Gotham Light" w:hAnsi="Gotham Light" w:cs="Tahoma"/>
          <w:sz w:val="20"/>
        </w:rPr>
      </w:pPr>
    </w:p>
    <w:p w14:paraId="79C47955" w14:textId="1551D6A4" w:rsidR="00B91296" w:rsidRDefault="00B91296" w:rsidP="00B91296">
      <w:pPr>
        <w:ind w:left="454"/>
        <w:rPr>
          <w:rFonts w:ascii="Gotham Light" w:hAnsi="Gotham Light" w:cs="Tahoma"/>
          <w:sz w:val="20"/>
        </w:rPr>
      </w:pPr>
      <w:r w:rsidRPr="00A257DE">
        <w:rPr>
          <w:rFonts w:ascii="Gotham Light" w:hAnsi="Gotham Light" w:cs="Tahoma"/>
          <w:sz w:val="20"/>
        </w:rPr>
        <w:t xml:space="preserve">- Stand doble de </w:t>
      </w:r>
      <w:r w:rsidR="00CB34B8" w:rsidRPr="00A257DE">
        <w:rPr>
          <w:rFonts w:ascii="Gotham Light" w:hAnsi="Gotham Light" w:cs="Tahoma"/>
          <w:sz w:val="20"/>
        </w:rPr>
        <w:t xml:space="preserve">+/- </w:t>
      </w:r>
      <w:r w:rsidRPr="00A257DE">
        <w:rPr>
          <w:rFonts w:ascii="Gotham Light" w:hAnsi="Gotham Light" w:cs="Tahoma"/>
          <w:sz w:val="20"/>
        </w:rPr>
        <w:t>24 m</w:t>
      </w:r>
      <w:r w:rsidR="008C722C">
        <w:rPr>
          <w:rFonts w:ascii="Calibri" w:hAnsi="Calibri" w:cs="Calibri"/>
          <w:sz w:val="20"/>
        </w:rPr>
        <w:t>²</w:t>
      </w:r>
      <w:r w:rsidRPr="00A257DE">
        <w:rPr>
          <w:rFonts w:ascii="Gotham Light" w:hAnsi="Gotham Light" w:cs="Tahoma"/>
          <w:sz w:val="20"/>
        </w:rPr>
        <w:t xml:space="preserve">: </w:t>
      </w:r>
      <w:r w:rsidR="00944E21" w:rsidRPr="00A257DE">
        <w:rPr>
          <w:rFonts w:ascii="Gotham Light" w:hAnsi="Gotham Light" w:cs="Tahoma"/>
          <w:sz w:val="20"/>
        </w:rPr>
        <w:t xml:space="preserve">mostrador de exposición/degustación y </w:t>
      </w:r>
      <w:r w:rsidR="00944E21">
        <w:rPr>
          <w:rFonts w:ascii="Gotham Light" w:hAnsi="Gotham Light" w:cs="Tahoma"/>
          <w:sz w:val="20"/>
        </w:rPr>
        <w:t xml:space="preserve">2 </w:t>
      </w:r>
      <w:r w:rsidR="00944E21" w:rsidRPr="00A257DE">
        <w:rPr>
          <w:rFonts w:ascii="Gotham Light" w:hAnsi="Gotham Light" w:cs="Tahoma"/>
          <w:sz w:val="20"/>
        </w:rPr>
        <w:t>mesa</w:t>
      </w:r>
      <w:r w:rsidR="00944E21">
        <w:rPr>
          <w:rFonts w:ascii="Gotham Light" w:hAnsi="Gotham Light" w:cs="Tahoma"/>
          <w:sz w:val="20"/>
        </w:rPr>
        <w:t>s</w:t>
      </w:r>
      <w:r w:rsidR="00944E21" w:rsidRPr="00A257DE">
        <w:rPr>
          <w:rFonts w:ascii="Gotham Light" w:hAnsi="Gotham Light" w:cs="Tahoma"/>
          <w:sz w:val="20"/>
        </w:rPr>
        <w:t xml:space="preserve"> de reuniones</w:t>
      </w:r>
      <w:r w:rsidR="00944E21" w:rsidRPr="00A257DE">
        <w:rPr>
          <w:rFonts w:ascii="Gotham Light" w:hAnsi="Gotham Light" w:cs="Tahoma"/>
          <w:sz w:val="20"/>
        </w:rPr>
        <w:t xml:space="preserve"> </w:t>
      </w:r>
      <w:r w:rsidRPr="00A257DE">
        <w:rPr>
          <w:rFonts w:ascii="Gotham Light" w:hAnsi="Gotham Light" w:cs="Tahoma"/>
          <w:sz w:val="20"/>
        </w:rPr>
        <w:t xml:space="preserve">Coste: </w:t>
      </w:r>
      <w:r w:rsidR="00944E21">
        <w:rPr>
          <w:rFonts w:ascii="Gotham Light" w:hAnsi="Gotham Light" w:cs="Tahoma"/>
          <w:sz w:val="20"/>
        </w:rPr>
        <w:t>4.5</w:t>
      </w:r>
      <w:r w:rsidRPr="00A257DE">
        <w:rPr>
          <w:rFonts w:ascii="Gotham Light" w:hAnsi="Gotham Light" w:cs="Tahoma"/>
          <w:sz w:val="20"/>
        </w:rPr>
        <w:t>00 €/ empresa</w:t>
      </w:r>
      <w:r w:rsidR="00E24097" w:rsidRPr="00A257DE">
        <w:rPr>
          <w:rFonts w:ascii="Gotham Light" w:hAnsi="Gotham Light" w:cs="Tahoma"/>
          <w:sz w:val="20"/>
        </w:rPr>
        <w:t xml:space="preserve"> + IVA</w:t>
      </w:r>
      <w:r w:rsidRPr="00A257DE">
        <w:rPr>
          <w:rFonts w:ascii="Gotham Light" w:hAnsi="Gotham Light" w:cs="Tahoma"/>
          <w:sz w:val="20"/>
        </w:rPr>
        <w:t xml:space="preserve">. </w:t>
      </w:r>
    </w:p>
    <w:p w14:paraId="0B2E92E2" w14:textId="14C5A0AD" w:rsidR="00944E21" w:rsidRDefault="00944E21" w:rsidP="00944E21">
      <w:pPr>
        <w:rPr>
          <w:rFonts w:ascii="Gotham Light" w:hAnsi="Gotham Light" w:cs="Tahoma"/>
          <w:sz w:val="20"/>
        </w:rPr>
      </w:pPr>
    </w:p>
    <w:p w14:paraId="7CB1C5A4" w14:textId="645A34C4" w:rsidR="00944E21" w:rsidRPr="00A257DE" w:rsidRDefault="00944E21" w:rsidP="00944E21">
      <w:pPr>
        <w:rPr>
          <w:rFonts w:ascii="Gotham Light" w:hAnsi="Gotham Light" w:cs="Tahoma"/>
          <w:sz w:val="20"/>
        </w:rPr>
      </w:pPr>
      <w:r>
        <w:rPr>
          <w:rFonts w:ascii="Gotham Light" w:hAnsi="Gotham Light" w:cs="Tahoma"/>
          <w:sz w:val="20"/>
        </w:rPr>
        <w:t>NOTA: Tanto los metros de stand, modalidad simple y doble y precio, están sujetos a las condiciones impuestas por la organización ferial en función de la evolución del Covid-19 por lo que estas condiciones de participación podrían sufrir alguna modificación.</w:t>
      </w:r>
    </w:p>
    <w:p w14:paraId="016FB3A9" w14:textId="77777777" w:rsidR="00B91296" w:rsidRPr="00A257DE" w:rsidRDefault="00B91296" w:rsidP="00B91296">
      <w:pPr>
        <w:ind w:left="454"/>
        <w:rPr>
          <w:rFonts w:ascii="Gotham Light" w:hAnsi="Gotham Light" w:cs="Tahoma"/>
          <w:sz w:val="20"/>
        </w:rPr>
      </w:pPr>
    </w:p>
    <w:p w14:paraId="354BFE96" w14:textId="0268C2B6" w:rsidR="00B91296" w:rsidRDefault="00B91296" w:rsidP="00B91296">
      <w:pPr>
        <w:rPr>
          <w:rFonts w:ascii="Gotham Light" w:hAnsi="Gotham Light" w:cs="Tahoma"/>
          <w:b/>
          <w:sz w:val="20"/>
          <w:u w:val="single"/>
        </w:rPr>
      </w:pPr>
      <w:r w:rsidRPr="00A257DE">
        <w:rPr>
          <w:rFonts w:ascii="Gotham Light" w:hAnsi="Gotham Light" w:cs="Tahoma"/>
          <w:b/>
          <w:sz w:val="20"/>
          <w:u w:val="single"/>
        </w:rPr>
        <w:t>Servicios incluidos:</w:t>
      </w:r>
    </w:p>
    <w:p w14:paraId="08027073" w14:textId="77777777" w:rsidR="00944E21" w:rsidRPr="00A257DE" w:rsidRDefault="00944E21" w:rsidP="00B91296">
      <w:pPr>
        <w:rPr>
          <w:rFonts w:ascii="Gotham Light" w:hAnsi="Gotham Light" w:cs="Tahoma"/>
          <w:b/>
          <w:sz w:val="20"/>
          <w:u w:val="single"/>
        </w:rPr>
      </w:pPr>
    </w:p>
    <w:p w14:paraId="3F729011" w14:textId="556DDB5F" w:rsidR="00B91296" w:rsidRPr="00944E21" w:rsidRDefault="00B91296" w:rsidP="00944E21">
      <w:pPr>
        <w:pStyle w:val="Prrafodelista"/>
        <w:numPr>
          <w:ilvl w:val="0"/>
          <w:numId w:val="7"/>
        </w:numPr>
        <w:jc w:val="both"/>
        <w:rPr>
          <w:rFonts w:ascii="Gotham Light" w:hAnsi="Gotham Light" w:cs="Tahoma"/>
          <w:sz w:val="20"/>
        </w:rPr>
      </w:pPr>
      <w:r w:rsidRPr="00944E21">
        <w:rPr>
          <w:rFonts w:ascii="Gotham Light" w:hAnsi="Gotham Light" w:cs="Tahoma"/>
          <w:sz w:val="20"/>
        </w:rPr>
        <w:t>Suelo, diseño, decoración y montaje del stand, limpieza del stand, mobiliario del stand, transporte de muestras y material promocional a destino (cantidades estipuladas)</w:t>
      </w:r>
    </w:p>
    <w:p w14:paraId="290DBDC6" w14:textId="77777777" w:rsidR="00B91296" w:rsidRPr="00A257DE" w:rsidRDefault="00B91296" w:rsidP="00B91296">
      <w:pPr>
        <w:ind w:firstLine="454"/>
        <w:rPr>
          <w:rFonts w:ascii="Gotham Light" w:hAnsi="Gotham Light" w:cs="Tahoma"/>
          <w:sz w:val="20"/>
        </w:rPr>
      </w:pPr>
    </w:p>
    <w:p w14:paraId="0F360BC8" w14:textId="315BF504" w:rsidR="00B91296" w:rsidRPr="00A257DE" w:rsidRDefault="00B91296" w:rsidP="00B91296">
      <w:pPr>
        <w:rPr>
          <w:rFonts w:ascii="Gotham Light" w:hAnsi="Gotham Light"/>
          <w:b/>
          <w:sz w:val="28"/>
          <w:szCs w:val="28"/>
          <w:u w:val="single"/>
        </w:rPr>
      </w:pPr>
      <w:r w:rsidRPr="00A257DE">
        <w:rPr>
          <w:rFonts w:ascii="Gotham Light" w:hAnsi="Gotham Light"/>
          <w:b/>
          <w:sz w:val="28"/>
          <w:szCs w:val="28"/>
          <w:u w:val="single"/>
        </w:rPr>
        <w:t>PRE- INSCRIPCIÓN</w:t>
      </w:r>
    </w:p>
    <w:p w14:paraId="276EA9A3" w14:textId="77777777" w:rsidR="00B91296" w:rsidRPr="00A257DE" w:rsidRDefault="00B91296" w:rsidP="00B91296">
      <w:pPr>
        <w:rPr>
          <w:rFonts w:ascii="Gotham Light" w:hAnsi="Gotham Light"/>
          <w:b/>
          <w:sz w:val="20"/>
          <w:u w:val="single"/>
        </w:rPr>
      </w:pPr>
      <w:bookmarkStart w:id="0" w:name="_Hlk14093109"/>
    </w:p>
    <w:tbl>
      <w:tblPr>
        <w:tblW w:w="95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40"/>
        <w:gridCol w:w="8"/>
      </w:tblGrid>
      <w:tr w:rsidR="00B91296" w:rsidRPr="00A257DE" w14:paraId="7418DF35" w14:textId="77777777" w:rsidTr="00A257DE">
        <w:trPr>
          <w:gridAfter w:val="1"/>
          <w:wAfter w:w="8" w:type="dxa"/>
          <w:trHeight w:val="368"/>
        </w:trPr>
        <w:tc>
          <w:tcPr>
            <w:tcW w:w="4820" w:type="dxa"/>
            <w:shd w:val="clear" w:color="auto" w:fill="auto"/>
            <w:vAlign w:val="center"/>
          </w:tcPr>
          <w:p w14:paraId="5B6E8B9C" w14:textId="77777777" w:rsidR="00B91296" w:rsidRPr="00A257DE" w:rsidRDefault="00B91296" w:rsidP="009E702C">
            <w:pPr>
              <w:pStyle w:val="Textoindependiente2"/>
              <w:tabs>
                <w:tab w:val="left" w:pos="2127"/>
              </w:tabs>
              <w:jc w:val="left"/>
              <w:rPr>
                <w:rFonts w:ascii="Gotham Light" w:hAnsi="Gotham Light" w:cs="Tahoma"/>
                <w:b w:val="0"/>
                <w:sz w:val="28"/>
                <w:szCs w:val="28"/>
              </w:rPr>
            </w:pPr>
            <w:r w:rsidRPr="00A257DE">
              <w:rPr>
                <w:rFonts w:ascii="Gotham Light" w:hAnsi="Gotham Light" w:cs="Tahoma"/>
                <w:sz w:val="28"/>
                <w:szCs w:val="28"/>
              </w:rPr>
              <w:t>Plazo límite de PRE-inscripción</w:t>
            </w:r>
            <w:r w:rsidRPr="00A257DE">
              <w:rPr>
                <w:rFonts w:ascii="Gotham Light" w:hAnsi="Gotham Light" w:cs="Tahoma"/>
                <w:b w:val="0"/>
                <w:sz w:val="28"/>
                <w:szCs w:val="28"/>
              </w:rPr>
              <w:t xml:space="preserve">: 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AEEBEC2" w14:textId="7E3343AA" w:rsidR="00B91296" w:rsidRPr="00A257DE" w:rsidRDefault="00DB4C87" w:rsidP="009E702C">
            <w:pPr>
              <w:pStyle w:val="Textoindependiente2"/>
              <w:tabs>
                <w:tab w:val="left" w:pos="2127"/>
              </w:tabs>
              <w:jc w:val="center"/>
              <w:rPr>
                <w:rFonts w:ascii="Gotham Light" w:hAnsi="Gotham Light" w:cs="Tahoma"/>
                <w:sz w:val="24"/>
                <w:szCs w:val="24"/>
              </w:rPr>
            </w:pPr>
            <w:r>
              <w:rPr>
                <w:rFonts w:ascii="Gotham Light" w:hAnsi="Gotham Light" w:cs="Tahoma"/>
                <w:sz w:val="24"/>
                <w:szCs w:val="24"/>
              </w:rPr>
              <w:t>31</w:t>
            </w:r>
            <w:r w:rsidR="00CB34B8" w:rsidRPr="00A257DE">
              <w:rPr>
                <w:rFonts w:ascii="Gotham Light" w:hAnsi="Gotham Light" w:cs="Tahoma"/>
                <w:sz w:val="24"/>
                <w:szCs w:val="24"/>
              </w:rPr>
              <w:t xml:space="preserve"> DE JULIO DE 20</w:t>
            </w:r>
            <w:r w:rsidR="00E24097" w:rsidRPr="00A257DE">
              <w:rPr>
                <w:rFonts w:ascii="Gotham Light" w:hAnsi="Gotham Light" w:cs="Tahoma"/>
                <w:sz w:val="24"/>
                <w:szCs w:val="24"/>
              </w:rPr>
              <w:t>2</w:t>
            </w:r>
            <w:r>
              <w:rPr>
                <w:rFonts w:ascii="Gotham Light" w:hAnsi="Gotham Light" w:cs="Tahoma"/>
                <w:sz w:val="24"/>
                <w:szCs w:val="24"/>
              </w:rPr>
              <w:t>1</w:t>
            </w:r>
          </w:p>
        </w:tc>
      </w:tr>
      <w:tr w:rsidR="00B91296" w:rsidRPr="00A257DE" w14:paraId="10EB755A" w14:textId="77777777" w:rsidTr="00A257DE">
        <w:trPr>
          <w:trHeight w:val="368"/>
        </w:trPr>
        <w:tc>
          <w:tcPr>
            <w:tcW w:w="9568" w:type="dxa"/>
            <w:gridSpan w:val="3"/>
            <w:shd w:val="clear" w:color="auto" w:fill="auto"/>
            <w:vAlign w:val="center"/>
          </w:tcPr>
          <w:p w14:paraId="7937E013" w14:textId="77777777" w:rsidR="00B91296" w:rsidRPr="00A257DE" w:rsidRDefault="00B91296" w:rsidP="009E702C">
            <w:pPr>
              <w:tabs>
                <w:tab w:val="left" w:pos="360"/>
                <w:tab w:val="left" w:pos="2127"/>
              </w:tabs>
              <w:suppressAutoHyphens/>
              <w:spacing w:line="264" w:lineRule="auto"/>
              <w:jc w:val="center"/>
              <w:rPr>
                <w:rFonts w:ascii="Gotham Light" w:hAnsi="Gotham Light" w:cs="Arial"/>
                <w:b/>
                <w:sz w:val="20"/>
              </w:rPr>
            </w:pPr>
          </w:p>
          <w:p w14:paraId="6F9C216D" w14:textId="1337889E" w:rsidR="00B91296" w:rsidRPr="00A257DE" w:rsidRDefault="00B91296" w:rsidP="00A257DE">
            <w:pPr>
              <w:tabs>
                <w:tab w:val="left" w:pos="360"/>
                <w:tab w:val="left" w:pos="2127"/>
              </w:tabs>
              <w:suppressAutoHyphens/>
              <w:spacing w:line="264" w:lineRule="auto"/>
              <w:ind w:left="-76" w:firstLine="76"/>
              <w:jc w:val="both"/>
              <w:rPr>
                <w:rFonts w:ascii="Gotham Light" w:hAnsi="Gotham Light"/>
                <w:b/>
              </w:rPr>
            </w:pPr>
            <w:r w:rsidRPr="00A257DE">
              <w:rPr>
                <w:rFonts w:ascii="Gotham Light" w:hAnsi="Gotham Light" w:cs="Arial"/>
                <w:b/>
              </w:rPr>
              <w:t xml:space="preserve">NOTA IMPORTANTE: </w:t>
            </w:r>
            <w:r w:rsidRPr="00A257DE">
              <w:rPr>
                <w:rFonts w:ascii="Gotham Light" w:hAnsi="Gotham Light"/>
                <w:b/>
              </w:rPr>
              <w:t xml:space="preserve">El límite máximo de empresas se determinará atendiendo a la disponibilidad de espacio, una vez </w:t>
            </w:r>
            <w:r w:rsidR="00E24097" w:rsidRPr="00A257DE">
              <w:rPr>
                <w:rFonts w:ascii="Gotham Light" w:hAnsi="Gotham Light"/>
                <w:b/>
              </w:rPr>
              <w:t xml:space="preserve">recibida la preinscripción en el Instituto de Fomento y </w:t>
            </w:r>
            <w:r w:rsidRPr="00A257DE">
              <w:rPr>
                <w:rFonts w:ascii="Gotham Light" w:hAnsi="Gotham Light"/>
                <w:b/>
              </w:rPr>
              <w:t xml:space="preserve">confirmada la concesión por la organización ferial. </w:t>
            </w:r>
            <w:r w:rsidR="00E24097" w:rsidRPr="00A257DE">
              <w:rPr>
                <w:rFonts w:ascii="Gotham Light" w:hAnsi="Gotham Light"/>
                <w:b/>
              </w:rPr>
              <w:t>La preinscripción NO garantiza el espacio en la feria.</w:t>
            </w:r>
          </w:p>
          <w:p w14:paraId="53BB3B6C" w14:textId="77777777" w:rsidR="0074573F" w:rsidRPr="00A257DE" w:rsidRDefault="0074573F" w:rsidP="00274A44">
            <w:pPr>
              <w:tabs>
                <w:tab w:val="left" w:pos="360"/>
                <w:tab w:val="left" w:pos="2127"/>
              </w:tabs>
              <w:suppressAutoHyphens/>
              <w:spacing w:line="264" w:lineRule="auto"/>
              <w:jc w:val="both"/>
              <w:rPr>
                <w:rFonts w:ascii="Gotham Light" w:hAnsi="Gotham Light"/>
                <w:b/>
              </w:rPr>
            </w:pPr>
          </w:p>
          <w:p w14:paraId="50E37C92" w14:textId="77777777" w:rsidR="007A4A0B" w:rsidRPr="00A257DE" w:rsidRDefault="007A4A0B" w:rsidP="00274A44">
            <w:pPr>
              <w:jc w:val="both"/>
              <w:rPr>
                <w:rFonts w:ascii="Gotham Light" w:hAnsi="Gotham Light" w:cs="Tahoma"/>
                <w:b/>
              </w:rPr>
            </w:pPr>
            <w:r w:rsidRPr="00A257DE">
              <w:rPr>
                <w:rFonts w:ascii="Gotham Light" w:hAnsi="Gotham Light"/>
                <w:b/>
              </w:rPr>
              <w:t xml:space="preserve">La concesión de espacio doble se confirmará una vez cerrado el plazo de inscripción, en función del número de empresas participantes y el espacio disponible, asignándose en </w:t>
            </w:r>
            <w:r w:rsidRPr="00A257DE">
              <w:rPr>
                <w:rFonts w:ascii="Gotham Light" w:hAnsi="Gotham Light" w:cs="Tahoma"/>
                <w:b/>
              </w:rPr>
              <w:t>primer lugar los stands individuales y posteriormente los espacios dobles.</w:t>
            </w:r>
          </w:p>
          <w:p w14:paraId="422EBAD1" w14:textId="77777777" w:rsidR="007A4A0B" w:rsidRPr="00A257DE" w:rsidRDefault="007A4A0B" w:rsidP="00274A44">
            <w:pPr>
              <w:tabs>
                <w:tab w:val="left" w:pos="360"/>
                <w:tab w:val="left" w:pos="2127"/>
              </w:tabs>
              <w:suppressAutoHyphens/>
              <w:spacing w:line="264" w:lineRule="auto"/>
              <w:jc w:val="both"/>
              <w:rPr>
                <w:rFonts w:ascii="Gotham Light" w:hAnsi="Gotham Light"/>
                <w:b/>
              </w:rPr>
            </w:pPr>
          </w:p>
          <w:p w14:paraId="15C1AC3C" w14:textId="30B8E3CD" w:rsidR="007A4A0B" w:rsidRPr="00A257DE" w:rsidRDefault="007A4A0B" w:rsidP="00274A44">
            <w:pPr>
              <w:tabs>
                <w:tab w:val="left" w:pos="360"/>
                <w:tab w:val="left" w:pos="2127"/>
              </w:tabs>
              <w:suppressAutoHyphens/>
              <w:spacing w:line="264" w:lineRule="auto"/>
              <w:jc w:val="both"/>
              <w:rPr>
                <w:rFonts w:ascii="Gotham Light" w:hAnsi="Gotham Light"/>
                <w:b/>
              </w:rPr>
            </w:pPr>
            <w:r w:rsidRPr="00A257DE">
              <w:rPr>
                <w:rFonts w:ascii="Gotham Light" w:hAnsi="Gotham Light"/>
                <w:b/>
              </w:rPr>
              <w:t xml:space="preserve">Se atenderán en primer lugar las solicitudes </w:t>
            </w:r>
            <w:r w:rsidR="00274A44" w:rsidRPr="00A257DE">
              <w:rPr>
                <w:rFonts w:ascii="Gotham Light" w:hAnsi="Gotham Light"/>
                <w:b/>
              </w:rPr>
              <w:t>de</w:t>
            </w:r>
            <w:r w:rsidR="0074573F" w:rsidRPr="00A257DE">
              <w:rPr>
                <w:rFonts w:ascii="Gotham Light" w:hAnsi="Gotham Light"/>
                <w:b/>
              </w:rPr>
              <w:t xml:space="preserve"> PYMES y en caso de que quede espacio disponible podrán inscribirse NO PYMES de la Región de Murcia</w:t>
            </w:r>
            <w:r w:rsidR="00274A44" w:rsidRPr="00A257DE">
              <w:rPr>
                <w:rFonts w:ascii="Gotham Light" w:hAnsi="Gotham Light"/>
                <w:b/>
              </w:rPr>
              <w:t xml:space="preserve"> (abonando el coste total de la acción)</w:t>
            </w:r>
            <w:r w:rsidR="0074573F" w:rsidRPr="00A257DE">
              <w:rPr>
                <w:rFonts w:ascii="Gotham Light" w:hAnsi="Gotham Light"/>
                <w:b/>
              </w:rPr>
              <w:t>.</w:t>
            </w:r>
          </w:p>
          <w:p w14:paraId="41F93823" w14:textId="77777777" w:rsidR="00B91296" w:rsidRPr="00A257DE" w:rsidRDefault="00B91296" w:rsidP="009E702C">
            <w:pPr>
              <w:tabs>
                <w:tab w:val="left" w:pos="360"/>
                <w:tab w:val="left" w:pos="2127"/>
              </w:tabs>
              <w:suppressAutoHyphens/>
              <w:spacing w:line="264" w:lineRule="auto"/>
              <w:rPr>
                <w:rFonts w:ascii="Gotham Light" w:hAnsi="Gotham Light" w:cs="Tahoma"/>
                <w:sz w:val="16"/>
                <w:szCs w:val="16"/>
              </w:rPr>
            </w:pPr>
          </w:p>
        </w:tc>
      </w:tr>
      <w:bookmarkEnd w:id="0"/>
    </w:tbl>
    <w:p w14:paraId="18768911" w14:textId="167500C2" w:rsidR="00A257DE" w:rsidRDefault="00A257DE" w:rsidP="00A257DE"/>
    <w:p w14:paraId="42553B5E" w14:textId="70D09DF1" w:rsidR="00B91296" w:rsidRPr="00A257DE" w:rsidRDefault="00B91296" w:rsidP="00B91296">
      <w:pPr>
        <w:pStyle w:val="Ttulo7"/>
        <w:shd w:val="clear" w:color="auto" w:fill="FFFFFF"/>
        <w:tabs>
          <w:tab w:val="left" w:pos="2127"/>
          <w:tab w:val="left" w:pos="4678"/>
          <w:tab w:val="left" w:pos="5103"/>
        </w:tabs>
        <w:ind w:right="4535"/>
        <w:jc w:val="left"/>
        <w:rPr>
          <w:rFonts w:ascii="Gotham Light" w:hAnsi="Gotham Light" w:cs="Tahoma"/>
          <w:sz w:val="20"/>
          <w:u w:val="single"/>
        </w:rPr>
      </w:pPr>
      <w:r w:rsidRPr="00A257DE">
        <w:rPr>
          <w:rFonts w:ascii="Gotham Light" w:hAnsi="Gotham Light" w:cs="Tahoma"/>
          <w:sz w:val="20"/>
          <w:u w:val="single"/>
        </w:rPr>
        <w:lastRenderedPageBreak/>
        <w:t xml:space="preserve">CONDICIONES DE </w:t>
      </w:r>
      <w:r w:rsidR="00A257DE" w:rsidRPr="00A257DE">
        <w:rPr>
          <w:rFonts w:ascii="Gotham Light" w:hAnsi="Gotham Light" w:cs="Tahoma"/>
          <w:sz w:val="20"/>
          <w:u w:val="single"/>
        </w:rPr>
        <w:t>PARTICIPACIÓN</w:t>
      </w:r>
    </w:p>
    <w:p w14:paraId="5AD36B59" w14:textId="77777777" w:rsidR="00B91296" w:rsidRPr="00A257DE" w:rsidRDefault="00B91296" w:rsidP="00B91296">
      <w:pPr>
        <w:pStyle w:val="Textoindependiente2"/>
        <w:rPr>
          <w:rFonts w:ascii="Gotham Light" w:hAnsi="Gotham Light"/>
          <w:lang w:val="es-ES_tradnl"/>
        </w:rPr>
      </w:pPr>
    </w:p>
    <w:p w14:paraId="7BCA2C3D" w14:textId="77777777" w:rsidR="00B91296" w:rsidRPr="00A257DE" w:rsidRDefault="00B91296" w:rsidP="00274A44">
      <w:pPr>
        <w:pStyle w:val="Textoindependiente2"/>
        <w:rPr>
          <w:rFonts w:ascii="Gotham Light" w:eastAsia="MS Mincho" w:hAnsi="Gotham Light" w:cs="Tahoma"/>
          <w:szCs w:val="24"/>
        </w:rPr>
      </w:pPr>
      <w:r w:rsidRPr="00A257DE">
        <w:rPr>
          <w:rFonts w:ascii="Gotham Light" w:eastAsia="MS Mincho" w:hAnsi="Gotham Light" w:cs="Tahoma"/>
          <w:szCs w:val="24"/>
        </w:rPr>
        <w:t>- Enviar a vuelta de correo el Boletín de inscripción de esta página, indicando datos de contacto y preferencia de stand.</w:t>
      </w:r>
    </w:p>
    <w:p w14:paraId="16102A7B" w14:textId="77777777" w:rsidR="00274A44" w:rsidRPr="00A257DE" w:rsidRDefault="00274A44" w:rsidP="00BC00DE">
      <w:pPr>
        <w:pStyle w:val="Textoindependiente2"/>
        <w:rPr>
          <w:rFonts w:ascii="Gotham Light" w:eastAsia="MS Mincho" w:hAnsi="Gotham Light" w:cs="Tahoma"/>
          <w:b w:val="0"/>
          <w:szCs w:val="24"/>
        </w:rPr>
      </w:pPr>
    </w:p>
    <w:p w14:paraId="053A7027" w14:textId="61D52F4D" w:rsidR="00B91296" w:rsidRDefault="00B91296" w:rsidP="00BC00DE">
      <w:pPr>
        <w:pStyle w:val="Textoindependiente2"/>
        <w:rPr>
          <w:rFonts w:ascii="Gotham Light" w:eastAsia="MS Mincho" w:hAnsi="Gotham Light" w:cs="Tahoma"/>
          <w:b w:val="0"/>
          <w:szCs w:val="24"/>
        </w:rPr>
      </w:pPr>
      <w:r w:rsidRPr="00A257DE">
        <w:rPr>
          <w:rFonts w:ascii="Gotham Light" w:eastAsia="MS Mincho" w:hAnsi="Gotham Light" w:cs="Tahoma"/>
          <w:b w:val="0"/>
          <w:szCs w:val="24"/>
        </w:rPr>
        <w:t xml:space="preserve">- Los productos a exponer en el Pabellón Regional deberán ser exclusivamente de origen español y sólo se expondrán productos correspondientes al titular </w:t>
      </w:r>
      <w:proofErr w:type="gramStart"/>
      <w:r w:rsidRPr="00A257DE">
        <w:rPr>
          <w:rFonts w:ascii="Gotham Light" w:eastAsia="MS Mincho" w:hAnsi="Gotham Light" w:cs="Tahoma"/>
          <w:b w:val="0"/>
          <w:szCs w:val="24"/>
        </w:rPr>
        <w:t>del mismo</w:t>
      </w:r>
      <w:proofErr w:type="gramEnd"/>
      <w:r w:rsidRPr="00A257DE">
        <w:rPr>
          <w:rFonts w:ascii="Gotham Light" w:eastAsia="MS Mincho" w:hAnsi="Gotham Light" w:cs="Tahoma"/>
          <w:b w:val="0"/>
          <w:szCs w:val="24"/>
        </w:rPr>
        <w:t>. La marca comercial de la mercancía deberá ser española.</w:t>
      </w:r>
    </w:p>
    <w:p w14:paraId="4A8497EE" w14:textId="5BC56212" w:rsidR="00B40597" w:rsidRDefault="00B40597" w:rsidP="00BC00DE">
      <w:pPr>
        <w:pStyle w:val="Textoindependiente2"/>
        <w:rPr>
          <w:rFonts w:ascii="Gotham Light" w:eastAsia="MS Mincho" w:hAnsi="Gotham Light" w:cs="Tahoma"/>
          <w:b w:val="0"/>
          <w:szCs w:val="24"/>
        </w:rPr>
      </w:pPr>
    </w:p>
    <w:p w14:paraId="2888AC7B" w14:textId="518EA000" w:rsidR="00B40597" w:rsidRDefault="00B40597" w:rsidP="00B40597">
      <w:pPr>
        <w:jc w:val="both"/>
        <w:rPr>
          <w:rFonts w:ascii="Gotham Light" w:hAnsi="Gotham Light" w:cs="Tahoma"/>
          <w:sz w:val="20"/>
        </w:rPr>
      </w:pPr>
      <w:r w:rsidRPr="000A66D4">
        <w:rPr>
          <w:rFonts w:ascii="Calibri" w:hAnsi="Calibri" w:cs="Tahoma"/>
          <w:sz w:val="20"/>
        </w:rPr>
        <w:t xml:space="preserve">- </w:t>
      </w:r>
      <w:r w:rsidRPr="00B40597">
        <w:rPr>
          <w:rFonts w:ascii="Gotham Light" w:hAnsi="Gotham Light" w:cs="Tahoma"/>
          <w:sz w:val="20"/>
        </w:rPr>
        <w:t xml:space="preserve">El ingreso de la </w:t>
      </w:r>
      <w:proofErr w:type="gramStart"/>
      <w:r w:rsidRPr="00B40597">
        <w:rPr>
          <w:rFonts w:ascii="Gotham Light" w:hAnsi="Gotham Light" w:cs="Tahoma"/>
          <w:sz w:val="20"/>
        </w:rPr>
        <w:t>cuota  para</w:t>
      </w:r>
      <w:proofErr w:type="gramEnd"/>
      <w:r w:rsidRPr="00B40597">
        <w:rPr>
          <w:rFonts w:ascii="Gotham Light" w:hAnsi="Gotham Light" w:cs="Tahoma"/>
          <w:sz w:val="20"/>
        </w:rPr>
        <w:t xml:space="preserve"> stand individual y dobl</w:t>
      </w:r>
      <w:r w:rsidR="00944E21">
        <w:rPr>
          <w:rFonts w:ascii="Gotham Light" w:hAnsi="Gotham Light" w:cs="Tahoma"/>
          <w:sz w:val="20"/>
        </w:rPr>
        <w:t>e,</w:t>
      </w:r>
      <w:r w:rsidRPr="00B40597">
        <w:rPr>
          <w:rFonts w:ascii="Gotham Light" w:hAnsi="Gotham Light" w:cs="Tahoma"/>
          <w:sz w:val="20"/>
        </w:rPr>
        <w:t xml:space="preserve"> se efectuará una vez convocadas las ayudas en el </w:t>
      </w:r>
      <w:proofErr w:type="spellStart"/>
      <w:r w:rsidRPr="00B40597">
        <w:rPr>
          <w:rFonts w:ascii="Gotham Light" w:hAnsi="Gotham Light" w:cs="Tahoma"/>
          <w:sz w:val="20"/>
        </w:rPr>
        <w:t>BORM</w:t>
      </w:r>
      <w:proofErr w:type="spellEnd"/>
      <w:r w:rsidRPr="00B40597">
        <w:rPr>
          <w:rFonts w:ascii="Gotham Light" w:hAnsi="Gotham Light" w:cs="Tahoma"/>
          <w:sz w:val="20"/>
        </w:rPr>
        <w:t xml:space="preserve">. INSTITUTO DE FOMENTO DE </w:t>
      </w:r>
      <w:smartTag w:uri="urn:schemas-microsoft-com:office:smarttags" w:element="PersonName">
        <w:smartTagPr>
          <w:attr w:name="ProductID" w:val="LA REGIￓN DE"/>
        </w:smartTagPr>
        <w:r w:rsidRPr="00B40597">
          <w:rPr>
            <w:rFonts w:ascii="Gotham Light" w:hAnsi="Gotham Light" w:cs="Tahoma"/>
            <w:sz w:val="20"/>
          </w:rPr>
          <w:t>LA REGIÓN DE</w:t>
        </w:r>
      </w:smartTag>
      <w:r w:rsidRPr="00B40597">
        <w:rPr>
          <w:rFonts w:ascii="Gotham Light" w:hAnsi="Gotham Light" w:cs="Tahoma"/>
          <w:sz w:val="20"/>
        </w:rPr>
        <w:t xml:space="preserve"> MURCIA, c/c ES76 0081 5089 3000 0112 4423 </w:t>
      </w:r>
      <w:proofErr w:type="spellStart"/>
      <w:r w:rsidRPr="00B40597">
        <w:rPr>
          <w:rFonts w:ascii="Gotham Light" w:hAnsi="Gotham Light" w:cs="Tahoma"/>
          <w:sz w:val="20"/>
        </w:rPr>
        <w:t>BSABESBB</w:t>
      </w:r>
      <w:proofErr w:type="spellEnd"/>
      <w:r w:rsidRPr="00B40597">
        <w:rPr>
          <w:rFonts w:ascii="Gotham Light" w:hAnsi="Gotham Light" w:cs="Tahoma"/>
          <w:sz w:val="20"/>
        </w:rPr>
        <w:t xml:space="preserve">, especificando el concepto: “Cuota FERIA </w:t>
      </w:r>
      <w:proofErr w:type="spellStart"/>
      <w:r w:rsidRPr="00B40597">
        <w:rPr>
          <w:rFonts w:ascii="Gotham Light" w:hAnsi="Gotham Light" w:cs="Tahoma"/>
          <w:sz w:val="20"/>
        </w:rPr>
        <w:t>FRUITLOGISTICA</w:t>
      </w:r>
      <w:proofErr w:type="spellEnd"/>
      <w:r w:rsidRPr="00B40597">
        <w:rPr>
          <w:rFonts w:ascii="Gotham Light" w:hAnsi="Gotham Light" w:cs="Tahoma"/>
          <w:sz w:val="20"/>
        </w:rPr>
        <w:t xml:space="preserve"> 20</w:t>
      </w:r>
      <w:r>
        <w:rPr>
          <w:rFonts w:ascii="Gotham Light" w:hAnsi="Gotham Light" w:cs="Tahoma"/>
          <w:sz w:val="20"/>
        </w:rPr>
        <w:t>22</w:t>
      </w:r>
      <w:r w:rsidRPr="00B40597">
        <w:rPr>
          <w:rFonts w:ascii="Gotham Light" w:hAnsi="Gotham Light" w:cs="Tahoma"/>
          <w:sz w:val="20"/>
        </w:rPr>
        <w:t>” y anexando el resguardo de pago.</w:t>
      </w:r>
    </w:p>
    <w:p w14:paraId="55889B0C" w14:textId="74B0F8A4" w:rsidR="00B40597" w:rsidRDefault="00B40597" w:rsidP="00B40597">
      <w:pPr>
        <w:jc w:val="both"/>
        <w:rPr>
          <w:rFonts w:ascii="Gotham Light" w:hAnsi="Gotham Light" w:cs="Tahoma"/>
          <w:sz w:val="20"/>
        </w:rPr>
      </w:pPr>
    </w:p>
    <w:p w14:paraId="5A7FBFE3" w14:textId="77777777" w:rsidR="00B40597" w:rsidRPr="00B40597" w:rsidRDefault="00B40597" w:rsidP="00B40597">
      <w:pPr>
        <w:rPr>
          <w:rFonts w:ascii="Gotham Light" w:hAnsi="Gotham Light" w:cs="Tahoma"/>
          <w:sz w:val="20"/>
        </w:rPr>
      </w:pPr>
      <w:r w:rsidRPr="00B40597">
        <w:rPr>
          <w:rFonts w:ascii="Gotham Light" w:hAnsi="Gotham Light" w:cs="Tahoma"/>
          <w:sz w:val="20"/>
        </w:rPr>
        <w:t>La concesión de espacio doble se confirmará una vez cerrado el plazo de inscripción, en función del número de empresas participantes y el espacio disponible, asignándose en primer lugar los stands individuales y posteriormente los espacios dobles.</w:t>
      </w:r>
    </w:p>
    <w:p w14:paraId="443FB140" w14:textId="77777777" w:rsidR="00B40597" w:rsidRPr="00B40597" w:rsidRDefault="00B40597" w:rsidP="00B40597">
      <w:pPr>
        <w:jc w:val="both"/>
        <w:rPr>
          <w:rFonts w:ascii="Gotham Light" w:hAnsi="Gotham Light" w:cs="Tahoma"/>
          <w:sz w:val="20"/>
        </w:rPr>
      </w:pPr>
    </w:p>
    <w:p w14:paraId="3E5039DC" w14:textId="1E4DBFE1" w:rsidR="00B40597" w:rsidRPr="00A257DE" w:rsidRDefault="00B40597" w:rsidP="00BC00DE">
      <w:pPr>
        <w:pStyle w:val="Textoindependiente2"/>
        <w:rPr>
          <w:rFonts w:ascii="Gotham Light" w:eastAsia="MS Mincho" w:hAnsi="Gotham Light" w:cs="Tahoma"/>
          <w:b w:val="0"/>
          <w:szCs w:val="24"/>
        </w:rPr>
      </w:pPr>
    </w:p>
    <w:p w14:paraId="2DED35E0" w14:textId="77777777" w:rsidR="00B91296" w:rsidRPr="00A257DE" w:rsidRDefault="00B91296" w:rsidP="00B91296">
      <w:pPr>
        <w:rPr>
          <w:rFonts w:ascii="Gotham Light" w:hAnsi="Gotham Light" w:cs="Tahoma"/>
          <w:sz w:val="20"/>
        </w:rPr>
      </w:pPr>
    </w:p>
    <w:p w14:paraId="0038A493" w14:textId="5FB3E3D0" w:rsidR="00B91296" w:rsidRPr="00A257DE" w:rsidRDefault="00A257DE" w:rsidP="00B91296">
      <w:pPr>
        <w:rPr>
          <w:rFonts w:ascii="Gotham Light" w:hAnsi="Gotham Light" w:cs="Tahoma"/>
          <w:b/>
          <w:sz w:val="20"/>
          <w:u w:val="single"/>
        </w:rPr>
      </w:pPr>
      <w:r w:rsidRPr="00A257DE">
        <w:rPr>
          <w:rFonts w:ascii="Gotham Light" w:hAnsi="Gotham Light" w:cs="Tahoma"/>
          <w:b/>
          <w:sz w:val="20"/>
          <w:u w:val="single"/>
        </w:rPr>
        <w:t>GESTIÓN</w:t>
      </w:r>
      <w:r w:rsidR="00B91296" w:rsidRPr="00A257DE">
        <w:rPr>
          <w:rFonts w:ascii="Gotham Light" w:hAnsi="Gotham Light" w:cs="Tahoma"/>
          <w:b/>
          <w:sz w:val="20"/>
          <w:u w:val="single"/>
        </w:rPr>
        <w:t xml:space="preserve"> DE LAS AYUDAS</w:t>
      </w:r>
    </w:p>
    <w:p w14:paraId="180E58D9" w14:textId="77777777" w:rsidR="00BC00DE" w:rsidRPr="00A257DE" w:rsidRDefault="00BC00DE" w:rsidP="00B91296">
      <w:pPr>
        <w:rPr>
          <w:rFonts w:ascii="Gotham Light" w:hAnsi="Gotham Light" w:cs="Tahoma"/>
          <w:sz w:val="20"/>
        </w:rPr>
      </w:pPr>
    </w:p>
    <w:p w14:paraId="543BF100" w14:textId="1A997694" w:rsidR="00A257DE" w:rsidRPr="00A257DE" w:rsidRDefault="00B91296" w:rsidP="00BC00DE">
      <w:pPr>
        <w:autoSpaceDE w:val="0"/>
        <w:autoSpaceDN w:val="0"/>
        <w:adjustRightInd w:val="0"/>
        <w:jc w:val="both"/>
        <w:rPr>
          <w:rFonts w:ascii="Gotham Light" w:hAnsi="Gotham Light" w:cs="Tahoma"/>
          <w:sz w:val="20"/>
        </w:rPr>
      </w:pPr>
      <w:r w:rsidRPr="00A257DE">
        <w:rPr>
          <w:rFonts w:ascii="Gotham Light" w:hAnsi="Gotham Light" w:cs="Tahoma"/>
          <w:sz w:val="20"/>
        </w:rPr>
        <w:t xml:space="preserve">Esta acción es susceptible de ser financiada con fondos </w:t>
      </w:r>
      <w:proofErr w:type="spellStart"/>
      <w:r w:rsidRPr="00A257DE">
        <w:rPr>
          <w:rFonts w:ascii="Gotham Light" w:hAnsi="Gotham Light" w:cs="Tahoma"/>
          <w:sz w:val="20"/>
        </w:rPr>
        <w:t>FEDER</w:t>
      </w:r>
      <w:proofErr w:type="spellEnd"/>
      <w:r w:rsidRPr="00A257DE">
        <w:rPr>
          <w:rFonts w:ascii="Gotham Light" w:hAnsi="Gotham Light" w:cs="Tahoma"/>
          <w:sz w:val="20"/>
        </w:rPr>
        <w:t>.  La convocatoria de la ayuda correspondiente se publicará en el Boletín Oficial de la Región (</w:t>
      </w:r>
      <w:proofErr w:type="spellStart"/>
      <w:r w:rsidRPr="00A257DE">
        <w:rPr>
          <w:rFonts w:ascii="Gotham Light" w:hAnsi="Gotham Light" w:cs="Tahoma"/>
          <w:sz w:val="20"/>
        </w:rPr>
        <w:t>BORM</w:t>
      </w:r>
      <w:proofErr w:type="spellEnd"/>
      <w:r w:rsidRPr="00A257DE">
        <w:rPr>
          <w:rFonts w:ascii="Gotham Light" w:hAnsi="Gotham Light" w:cs="Tahoma"/>
          <w:sz w:val="20"/>
        </w:rPr>
        <w:t xml:space="preserve">) y las empresas interesadas en participar en esta actuación, y ser beneficiarias de esta ayuda, deberán presentar telemáticamente su solicitud en la plataforma </w:t>
      </w:r>
      <w:hyperlink r:id="rId12" w:history="1">
        <w:r w:rsidRPr="00A257DE">
          <w:rPr>
            <w:rFonts w:ascii="Gotham Light" w:hAnsi="Gotham Light" w:cs="Tahoma"/>
            <w:sz w:val="20"/>
          </w:rPr>
          <w:t>http://www.institutofomentomurcia.es/infodirecto/jsps/index.jsp</w:t>
        </w:r>
      </w:hyperlink>
    </w:p>
    <w:p w14:paraId="52C0AA5C" w14:textId="77777777" w:rsidR="00041132" w:rsidRPr="00A257DE" w:rsidRDefault="00041132" w:rsidP="00BC00DE">
      <w:pPr>
        <w:autoSpaceDE w:val="0"/>
        <w:autoSpaceDN w:val="0"/>
        <w:adjustRightInd w:val="0"/>
        <w:jc w:val="both"/>
        <w:rPr>
          <w:rFonts w:ascii="Gotham Light" w:hAnsi="Gotham Light" w:cs="Tahoma"/>
          <w:sz w:val="20"/>
        </w:rPr>
      </w:pPr>
    </w:p>
    <w:p w14:paraId="44546842" w14:textId="77777777" w:rsidR="00B91296" w:rsidRPr="00A257DE" w:rsidRDefault="00B91296" w:rsidP="00BC00DE">
      <w:pPr>
        <w:autoSpaceDE w:val="0"/>
        <w:autoSpaceDN w:val="0"/>
        <w:adjustRightInd w:val="0"/>
        <w:jc w:val="both"/>
        <w:rPr>
          <w:rFonts w:ascii="Gotham Light" w:hAnsi="Gotham Light" w:cs="Tahoma"/>
          <w:sz w:val="20"/>
        </w:rPr>
      </w:pPr>
    </w:p>
    <w:p w14:paraId="753087D6" w14:textId="77777777" w:rsidR="00B91296" w:rsidRPr="00A257DE" w:rsidRDefault="00B91296" w:rsidP="00274A44">
      <w:pPr>
        <w:autoSpaceDE w:val="0"/>
        <w:autoSpaceDN w:val="0"/>
        <w:adjustRightInd w:val="0"/>
        <w:jc w:val="both"/>
        <w:rPr>
          <w:rFonts w:ascii="Gotham Light" w:hAnsi="Gotham Light" w:cs="Tahoma"/>
          <w:b/>
          <w:bCs/>
          <w:sz w:val="20"/>
        </w:rPr>
      </w:pPr>
      <w:r w:rsidRPr="00A257DE">
        <w:rPr>
          <w:rFonts w:ascii="Gotham Light" w:hAnsi="Gotham Light" w:cs="Tahoma"/>
          <w:b/>
          <w:bCs/>
          <w:sz w:val="20"/>
        </w:rPr>
        <w:t xml:space="preserve">Una vez publicada la convocatoria en el </w:t>
      </w:r>
      <w:proofErr w:type="spellStart"/>
      <w:r w:rsidRPr="00A257DE">
        <w:rPr>
          <w:rFonts w:ascii="Gotham Light" w:hAnsi="Gotham Light" w:cs="Tahoma"/>
          <w:b/>
          <w:bCs/>
          <w:sz w:val="20"/>
        </w:rPr>
        <w:t>BORM</w:t>
      </w:r>
      <w:proofErr w:type="spellEnd"/>
      <w:r w:rsidRPr="00A257DE">
        <w:rPr>
          <w:rFonts w:ascii="Gotham Light" w:hAnsi="Gotham Light" w:cs="Tahoma"/>
          <w:b/>
          <w:bCs/>
          <w:sz w:val="20"/>
        </w:rPr>
        <w:t xml:space="preserve"> se informará a las empresas preinscritas para que formalicen la inscripción y realicen el ingreso de la cuota.</w:t>
      </w:r>
    </w:p>
    <w:p w14:paraId="61D8111B" w14:textId="77777777" w:rsidR="00B91296" w:rsidRPr="00A257DE" w:rsidRDefault="00B91296" w:rsidP="00274A44">
      <w:pPr>
        <w:autoSpaceDE w:val="0"/>
        <w:autoSpaceDN w:val="0"/>
        <w:adjustRightInd w:val="0"/>
        <w:jc w:val="both"/>
        <w:rPr>
          <w:rFonts w:ascii="Gotham Light" w:hAnsi="Gotham Light"/>
          <w:sz w:val="28"/>
          <w:szCs w:val="28"/>
        </w:rPr>
      </w:pPr>
    </w:p>
    <w:p w14:paraId="39151618" w14:textId="77777777" w:rsidR="00B91296" w:rsidRPr="00A257DE" w:rsidRDefault="00B91296" w:rsidP="00B91296">
      <w:pPr>
        <w:autoSpaceDE w:val="0"/>
        <w:autoSpaceDN w:val="0"/>
        <w:adjustRightInd w:val="0"/>
        <w:rPr>
          <w:rFonts w:ascii="Gotham Light" w:hAnsi="Gotham Light" w:cs="Arial Narrow"/>
          <w:color w:val="0000FF"/>
          <w:sz w:val="22"/>
          <w:szCs w:val="22"/>
          <w:lang w:eastAsia="ja-JP"/>
        </w:rPr>
      </w:pPr>
    </w:p>
    <w:p w14:paraId="78FD7606" w14:textId="77777777" w:rsidR="00B91296" w:rsidRPr="00A257DE" w:rsidRDefault="00B91296" w:rsidP="00B91296">
      <w:pPr>
        <w:autoSpaceDE w:val="0"/>
        <w:autoSpaceDN w:val="0"/>
        <w:adjustRightInd w:val="0"/>
        <w:rPr>
          <w:rFonts w:ascii="Gotham Light" w:hAnsi="Gotham Light" w:cs="Arial Narrow"/>
          <w:color w:val="000000"/>
          <w:sz w:val="22"/>
          <w:szCs w:val="22"/>
          <w:lang w:eastAsia="ja-JP"/>
        </w:rPr>
      </w:pPr>
    </w:p>
    <w:p w14:paraId="2EA5C62F" w14:textId="77777777" w:rsidR="00B91296" w:rsidRPr="00A257DE" w:rsidRDefault="00B91296" w:rsidP="00B912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Gotham Light" w:hAnsi="Gotham Light"/>
          <w:b/>
        </w:rPr>
      </w:pPr>
      <w:r w:rsidRPr="00A257DE">
        <w:rPr>
          <w:rFonts w:ascii="Gotham Light" w:hAnsi="Gotham Light"/>
          <w:b/>
        </w:rPr>
        <w:t>FORMULARIO DE PREINSCRIPCIÓN</w:t>
      </w:r>
    </w:p>
    <w:p w14:paraId="28B0B23F" w14:textId="77777777" w:rsidR="00B91296" w:rsidRPr="00A257DE" w:rsidRDefault="00B91296" w:rsidP="00B91296">
      <w:pPr>
        <w:rPr>
          <w:rFonts w:ascii="Gotham Light" w:hAnsi="Gotham Light" w:cs="Tahoma"/>
          <w:b/>
          <w:sz w:val="20"/>
        </w:rPr>
      </w:pPr>
    </w:p>
    <w:p w14:paraId="1DB2E511" w14:textId="77777777" w:rsidR="00B91296" w:rsidRPr="00A257DE" w:rsidRDefault="00B91296" w:rsidP="00B91296">
      <w:pPr>
        <w:autoSpaceDE w:val="0"/>
        <w:autoSpaceDN w:val="0"/>
        <w:adjustRightInd w:val="0"/>
        <w:rPr>
          <w:rFonts w:ascii="Gotham Light" w:hAnsi="Gotham Light" w:cs="Arial"/>
          <w:sz w:val="20"/>
          <w:lang w:val="pt-BR"/>
        </w:rPr>
      </w:pPr>
      <w:r w:rsidRPr="00A257DE">
        <w:rPr>
          <w:rFonts w:ascii="Gotham Light" w:hAnsi="Gotham Light" w:cs="Arial"/>
          <w:sz w:val="20"/>
          <w:lang w:val="pt-BR"/>
        </w:rPr>
        <w:t xml:space="preserve">EMPRESA: </w:t>
      </w:r>
      <w:r w:rsidRPr="00A257DE">
        <w:rPr>
          <w:rFonts w:ascii="Gotham Light" w:hAnsi="Gotham Light" w:cs="Arial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A257DE">
        <w:rPr>
          <w:rFonts w:ascii="Gotham Light" w:hAnsi="Gotham Light" w:cs="Arial"/>
          <w:sz w:val="20"/>
          <w:lang w:val="pt-BR"/>
        </w:rPr>
        <w:instrText xml:space="preserve"> FORMTEXT </w:instrText>
      </w:r>
      <w:r w:rsidRPr="00A257DE">
        <w:rPr>
          <w:rFonts w:ascii="Gotham Light" w:hAnsi="Gotham Light" w:cs="Arial"/>
          <w:sz w:val="20"/>
        </w:rPr>
      </w:r>
      <w:r w:rsidRPr="00A257DE">
        <w:rPr>
          <w:rFonts w:ascii="Gotham Light" w:hAnsi="Gotham Light" w:cs="Arial"/>
          <w:sz w:val="20"/>
        </w:rPr>
        <w:fldChar w:fldCharType="separate"/>
      </w:r>
      <w:r w:rsidRPr="00A257DE">
        <w:rPr>
          <w:rFonts w:ascii="Gotham Light" w:eastAsia="Arial Unicode MS" w:hAnsi="Gotham Light" w:cs="Arial Unicode MS"/>
          <w:sz w:val="20"/>
        </w:rPr>
        <w:t> </w:t>
      </w:r>
      <w:r w:rsidRPr="00A257DE">
        <w:rPr>
          <w:rFonts w:ascii="Gotham Light" w:eastAsia="Arial Unicode MS" w:hAnsi="Gotham Light" w:cs="Arial Unicode MS"/>
          <w:sz w:val="20"/>
        </w:rPr>
        <w:t> </w:t>
      </w:r>
      <w:r w:rsidRPr="00A257DE">
        <w:rPr>
          <w:rFonts w:ascii="Gotham Light" w:eastAsia="Arial Unicode MS" w:hAnsi="Gotham Light" w:cs="Arial Unicode MS"/>
          <w:sz w:val="20"/>
        </w:rPr>
        <w:t> </w:t>
      </w:r>
      <w:r w:rsidRPr="00A257DE">
        <w:rPr>
          <w:rFonts w:ascii="Gotham Light" w:eastAsia="Arial Unicode MS" w:hAnsi="Gotham Light" w:cs="Arial Unicode MS"/>
          <w:sz w:val="20"/>
        </w:rPr>
        <w:t> </w:t>
      </w:r>
      <w:r w:rsidRPr="00A257DE">
        <w:rPr>
          <w:rFonts w:ascii="Gotham Light" w:eastAsia="Arial Unicode MS" w:hAnsi="Gotham Light" w:cs="Arial Unicode MS"/>
          <w:sz w:val="20"/>
        </w:rPr>
        <w:t> </w:t>
      </w:r>
      <w:r w:rsidRPr="00A257DE">
        <w:rPr>
          <w:rFonts w:ascii="Gotham Light" w:hAnsi="Gotham Light" w:cs="Arial"/>
          <w:sz w:val="20"/>
        </w:rPr>
        <w:fldChar w:fldCharType="end"/>
      </w:r>
      <w:bookmarkEnd w:id="1"/>
    </w:p>
    <w:p w14:paraId="730A9045" w14:textId="77777777" w:rsidR="00B91296" w:rsidRPr="00A257DE" w:rsidRDefault="00B91296" w:rsidP="00B91296">
      <w:pPr>
        <w:autoSpaceDE w:val="0"/>
        <w:autoSpaceDN w:val="0"/>
        <w:adjustRightInd w:val="0"/>
        <w:rPr>
          <w:rFonts w:ascii="Gotham Light" w:hAnsi="Gotham Light" w:cs="Arial"/>
          <w:sz w:val="16"/>
          <w:szCs w:val="16"/>
          <w:lang w:val="pt-BR"/>
        </w:rPr>
      </w:pPr>
    </w:p>
    <w:p w14:paraId="774D91C3" w14:textId="77777777" w:rsidR="00B91296" w:rsidRPr="00A257DE" w:rsidRDefault="00B91296" w:rsidP="00B91296">
      <w:pPr>
        <w:autoSpaceDE w:val="0"/>
        <w:autoSpaceDN w:val="0"/>
        <w:adjustRightInd w:val="0"/>
        <w:rPr>
          <w:rFonts w:ascii="Gotham Light" w:hAnsi="Gotham Light" w:cs="Arial"/>
          <w:sz w:val="20"/>
          <w:lang w:val="pt-BR"/>
        </w:rPr>
      </w:pPr>
      <w:r w:rsidRPr="00A257DE">
        <w:rPr>
          <w:rFonts w:ascii="Gotham Light" w:hAnsi="Gotham Light" w:cs="Arial"/>
          <w:sz w:val="20"/>
          <w:lang w:val="pt-BR"/>
        </w:rPr>
        <w:t xml:space="preserve">PERSONA DE CONTACTO: </w:t>
      </w:r>
      <w:r w:rsidRPr="00A257DE">
        <w:rPr>
          <w:rFonts w:ascii="Gotham Light" w:hAnsi="Gotham Light" w:cs="Arial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A257DE">
        <w:rPr>
          <w:rFonts w:ascii="Gotham Light" w:hAnsi="Gotham Light" w:cs="Arial"/>
          <w:sz w:val="20"/>
          <w:lang w:val="pt-BR"/>
        </w:rPr>
        <w:instrText xml:space="preserve"> FORMTEXT </w:instrText>
      </w:r>
      <w:r w:rsidRPr="00A257DE">
        <w:rPr>
          <w:rFonts w:ascii="Gotham Light" w:hAnsi="Gotham Light" w:cs="Arial"/>
          <w:sz w:val="20"/>
        </w:rPr>
      </w:r>
      <w:r w:rsidRPr="00A257DE">
        <w:rPr>
          <w:rFonts w:ascii="Gotham Light" w:hAnsi="Gotham Light" w:cs="Arial"/>
          <w:sz w:val="20"/>
        </w:rPr>
        <w:fldChar w:fldCharType="separate"/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hAnsi="Gotham Light" w:cs="Arial"/>
          <w:sz w:val="20"/>
        </w:rPr>
        <w:fldChar w:fldCharType="end"/>
      </w:r>
      <w:bookmarkEnd w:id="2"/>
      <w:r w:rsidRPr="00A257DE">
        <w:rPr>
          <w:rFonts w:ascii="Gotham Light" w:hAnsi="Gotham Light" w:cs="Arial"/>
          <w:sz w:val="20"/>
          <w:lang w:val="pt-BR"/>
        </w:rPr>
        <w:tab/>
        <w:t xml:space="preserve">CARGO: </w:t>
      </w:r>
      <w:r w:rsidRPr="00A257DE">
        <w:rPr>
          <w:rFonts w:ascii="Gotham Light" w:hAnsi="Gotham Light" w:cs="Arial"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A257DE">
        <w:rPr>
          <w:rFonts w:ascii="Gotham Light" w:hAnsi="Gotham Light" w:cs="Arial"/>
          <w:sz w:val="20"/>
          <w:lang w:val="pt-BR"/>
        </w:rPr>
        <w:instrText xml:space="preserve"> FORMTEXT </w:instrText>
      </w:r>
      <w:r w:rsidRPr="00A257DE">
        <w:rPr>
          <w:rFonts w:ascii="Gotham Light" w:hAnsi="Gotham Light" w:cs="Arial"/>
          <w:sz w:val="20"/>
        </w:rPr>
      </w:r>
      <w:r w:rsidRPr="00A257DE">
        <w:rPr>
          <w:rFonts w:ascii="Gotham Light" w:hAnsi="Gotham Light" w:cs="Arial"/>
          <w:sz w:val="20"/>
        </w:rPr>
        <w:fldChar w:fldCharType="separate"/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hAnsi="Gotham Light" w:cs="Arial"/>
          <w:sz w:val="20"/>
        </w:rPr>
        <w:fldChar w:fldCharType="end"/>
      </w:r>
      <w:bookmarkEnd w:id="3"/>
    </w:p>
    <w:p w14:paraId="75DDD8DA" w14:textId="77777777" w:rsidR="00B91296" w:rsidRPr="00A257DE" w:rsidRDefault="00B91296" w:rsidP="00B91296">
      <w:pPr>
        <w:rPr>
          <w:rFonts w:ascii="Gotham Light" w:hAnsi="Gotham Light" w:cs="Arial"/>
          <w:sz w:val="16"/>
          <w:szCs w:val="16"/>
          <w:lang w:val="pt-BR"/>
        </w:rPr>
      </w:pPr>
    </w:p>
    <w:p w14:paraId="5AD51C81" w14:textId="77777777" w:rsidR="00B91296" w:rsidRPr="00A257DE" w:rsidRDefault="00B91296" w:rsidP="00B91296">
      <w:pPr>
        <w:rPr>
          <w:rFonts w:ascii="Gotham Light" w:hAnsi="Gotham Light" w:cs="Arial"/>
          <w:sz w:val="20"/>
          <w:lang w:val="pt-BR"/>
        </w:rPr>
      </w:pPr>
      <w:r w:rsidRPr="00A257DE">
        <w:rPr>
          <w:rFonts w:ascii="Gotham Light" w:hAnsi="Gotham Light" w:cs="Arial"/>
          <w:sz w:val="20"/>
          <w:lang w:val="pt-BR"/>
        </w:rPr>
        <w:t xml:space="preserve">TELEFONO: </w:t>
      </w:r>
      <w:r w:rsidRPr="00A257DE">
        <w:rPr>
          <w:rFonts w:ascii="Gotham Light" w:hAnsi="Gotham Light" w:cs="Arial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A257DE">
        <w:rPr>
          <w:rFonts w:ascii="Gotham Light" w:hAnsi="Gotham Light" w:cs="Arial"/>
          <w:sz w:val="20"/>
          <w:lang w:val="pt-BR"/>
        </w:rPr>
        <w:instrText xml:space="preserve"> FORMTEXT </w:instrText>
      </w:r>
      <w:r w:rsidRPr="00A257DE">
        <w:rPr>
          <w:rFonts w:ascii="Gotham Light" w:hAnsi="Gotham Light" w:cs="Arial"/>
          <w:sz w:val="20"/>
        </w:rPr>
      </w:r>
      <w:r w:rsidRPr="00A257DE">
        <w:rPr>
          <w:rFonts w:ascii="Gotham Light" w:hAnsi="Gotham Light" w:cs="Arial"/>
          <w:sz w:val="20"/>
        </w:rPr>
        <w:fldChar w:fldCharType="separate"/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hAnsi="Gotham Light" w:cs="Arial"/>
          <w:sz w:val="20"/>
        </w:rPr>
        <w:fldChar w:fldCharType="end"/>
      </w:r>
      <w:bookmarkEnd w:id="4"/>
      <w:r w:rsidRPr="00A257DE">
        <w:rPr>
          <w:rFonts w:ascii="Gotham Light" w:hAnsi="Gotham Light" w:cs="Arial"/>
          <w:sz w:val="20"/>
          <w:lang w:val="pt-BR"/>
        </w:rPr>
        <w:tab/>
      </w:r>
      <w:r w:rsidRPr="00A257DE">
        <w:rPr>
          <w:rFonts w:ascii="Gotham Light" w:hAnsi="Gotham Light" w:cs="Arial"/>
          <w:sz w:val="20"/>
          <w:lang w:val="pt-BR"/>
        </w:rPr>
        <w:tab/>
        <w:t xml:space="preserve">E-MAIL: </w:t>
      </w:r>
      <w:r w:rsidRPr="00A257DE">
        <w:rPr>
          <w:rFonts w:ascii="Gotham Light" w:hAnsi="Gotham Light" w:cs="Arial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A257DE">
        <w:rPr>
          <w:rFonts w:ascii="Gotham Light" w:hAnsi="Gotham Light" w:cs="Arial"/>
          <w:sz w:val="20"/>
          <w:lang w:val="pt-BR"/>
        </w:rPr>
        <w:instrText xml:space="preserve"> FORMTEXT </w:instrText>
      </w:r>
      <w:r w:rsidRPr="00A257DE">
        <w:rPr>
          <w:rFonts w:ascii="Gotham Light" w:hAnsi="Gotham Light" w:cs="Arial"/>
          <w:sz w:val="20"/>
        </w:rPr>
      </w:r>
      <w:r w:rsidRPr="00A257DE">
        <w:rPr>
          <w:rFonts w:ascii="Gotham Light" w:hAnsi="Gotham Light" w:cs="Arial"/>
          <w:sz w:val="20"/>
        </w:rPr>
        <w:fldChar w:fldCharType="separate"/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hAnsi="Gotham Light" w:cs="Arial"/>
          <w:sz w:val="20"/>
        </w:rPr>
        <w:fldChar w:fldCharType="end"/>
      </w:r>
      <w:bookmarkEnd w:id="5"/>
    </w:p>
    <w:p w14:paraId="3CB35DB3" w14:textId="77777777" w:rsidR="00B91296" w:rsidRPr="00A257DE" w:rsidRDefault="00B91296" w:rsidP="00B91296">
      <w:pPr>
        <w:rPr>
          <w:rFonts w:ascii="Gotham Light" w:hAnsi="Gotham Light" w:cs="Arial"/>
          <w:sz w:val="16"/>
          <w:szCs w:val="16"/>
          <w:lang w:val="pt-BR"/>
        </w:rPr>
      </w:pPr>
    </w:p>
    <w:p w14:paraId="481E77E4" w14:textId="77777777" w:rsidR="00B91296" w:rsidRPr="00A257DE" w:rsidRDefault="00B91296" w:rsidP="00B91296">
      <w:pPr>
        <w:rPr>
          <w:rFonts w:ascii="Gotham Light" w:hAnsi="Gotham Light" w:cs="Arial"/>
          <w:sz w:val="20"/>
          <w:lang w:val="en-GB"/>
        </w:rPr>
      </w:pPr>
      <w:r w:rsidRPr="00A257DE">
        <w:rPr>
          <w:rFonts w:ascii="Gotham Light" w:hAnsi="Gotham Light" w:cs="Arial"/>
          <w:sz w:val="20"/>
          <w:lang w:val="en-GB"/>
        </w:rPr>
        <w:t xml:space="preserve">WEB: </w:t>
      </w:r>
      <w:r w:rsidRPr="00A257DE">
        <w:rPr>
          <w:rFonts w:ascii="Gotham Light" w:hAnsi="Gotham Light" w:cs="Arial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A257DE">
        <w:rPr>
          <w:rFonts w:ascii="Gotham Light" w:hAnsi="Gotham Light" w:cs="Arial"/>
          <w:sz w:val="20"/>
          <w:lang w:val="en-GB"/>
        </w:rPr>
        <w:instrText xml:space="preserve"> FORMTEXT </w:instrText>
      </w:r>
      <w:r w:rsidRPr="00A257DE">
        <w:rPr>
          <w:rFonts w:ascii="Gotham Light" w:hAnsi="Gotham Light" w:cs="Arial"/>
          <w:sz w:val="20"/>
        </w:rPr>
      </w:r>
      <w:r w:rsidRPr="00A257DE">
        <w:rPr>
          <w:rFonts w:ascii="Gotham Light" w:hAnsi="Gotham Light" w:cs="Arial"/>
          <w:sz w:val="20"/>
        </w:rPr>
        <w:fldChar w:fldCharType="separate"/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hAnsi="Gotham Light" w:cs="Arial"/>
          <w:sz w:val="20"/>
        </w:rPr>
        <w:fldChar w:fldCharType="end"/>
      </w:r>
      <w:bookmarkEnd w:id="6"/>
      <w:r w:rsidRPr="00A257DE">
        <w:rPr>
          <w:rFonts w:ascii="Gotham Light" w:hAnsi="Gotham Light" w:cs="Arial"/>
          <w:sz w:val="20"/>
          <w:lang w:val="en-GB"/>
        </w:rPr>
        <w:tab/>
      </w:r>
    </w:p>
    <w:p w14:paraId="53EA33D4" w14:textId="77777777" w:rsidR="00B91296" w:rsidRPr="00A257DE" w:rsidRDefault="00B91296" w:rsidP="00B91296">
      <w:pPr>
        <w:rPr>
          <w:rFonts w:ascii="Gotham Light" w:hAnsi="Gotham Light"/>
          <w:sz w:val="20"/>
          <w:lang w:val="en-GB"/>
        </w:rPr>
      </w:pPr>
    </w:p>
    <w:p w14:paraId="5AD3293A" w14:textId="77777777" w:rsidR="00B91296" w:rsidRPr="00A257DE" w:rsidRDefault="00B91296" w:rsidP="00B91296">
      <w:pPr>
        <w:rPr>
          <w:rFonts w:ascii="Gotham Light" w:hAnsi="Gotham Light"/>
          <w:sz w:val="20"/>
          <w:lang w:val="en-GB"/>
        </w:rPr>
      </w:pPr>
      <w:r w:rsidRPr="00A257DE">
        <w:rPr>
          <w:rFonts w:ascii="Gotham Light" w:hAnsi="Gotham Light"/>
          <w:sz w:val="20"/>
          <w:lang w:val="en-GB"/>
        </w:rPr>
        <w:t xml:space="preserve">STAND INDIVIDUAL:   </w:t>
      </w:r>
      <w:r w:rsidRPr="00A257DE">
        <w:rPr>
          <w:rFonts w:ascii="Gotham Light" w:hAnsi="Gotham Light" w:cs="Arial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257DE">
        <w:rPr>
          <w:rFonts w:ascii="Gotham Light" w:hAnsi="Gotham Light" w:cs="Arial"/>
          <w:sz w:val="20"/>
          <w:lang w:val="en-GB"/>
        </w:rPr>
        <w:instrText xml:space="preserve"> FORMTEXT </w:instrText>
      </w:r>
      <w:r w:rsidRPr="00A257DE">
        <w:rPr>
          <w:rFonts w:ascii="Gotham Light" w:hAnsi="Gotham Light" w:cs="Arial"/>
          <w:sz w:val="20"/>
        </w:rPr>
      </w:r>
      <w:r w:rsidRPr="00A257DE">
        <w:rPr>
          <w:rFonts w:ascii="Gotham Light" w:hAnsi="Gotham Light" w:cs="Arial"/>
          <w:sz w:val="20"/>
        </w:rPr>
        <w:fldChar w:fldCharType="separate"/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hAnsi="Gotham Light" w:cs="Arial"/>
          <w:sz w:val="20"/>
        </w:rPr>
        <w:fldChar w:fldCharType="end"/>
      </w:r>
      <w:r w:rsidRPr="00A257DE">
        <w:rPr>
          <w:rFonts w:ascii="Gotham Light" w:hAnsi="Gotham Light"/>
          <w:sz w:val="20"/>
          <w:lang w:val="en-GB"/>
        </w:rPr>
        <w:t xml:space="preserve">        STAND DOBLE:  </w:t>
      </w:r>
      <w:r w:rsidRPr="00A257DE">
        <w:rPr>
          <w:rFonts w:ascii="Gotham Light" w:hAnsi="Gotham Light" w:cs="Arial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257DE">
        <w:rPr>
          <w:rFonts w:ascii="Gotham Light" w:hAnsi="Gotham Light" w:cs="Arial"/>
          <w:sz w:val="20"/>
          <w:lang w:val="en-GB"/>
        </w:rPr>
        <w:instrText xml:space="preserve"> FORMTEXT </w:instrText>
      </w:r>
      <w:r w:rsidRPr="00A257DE">
        <w:rPr>
          <w:rFonts w:ascii="Gotham Light" w:hAnsi="Gotham Light" w:cs="Arial"/>
          <w:sz w:val="20"/>
        </w:rPr>
      </w:r>
      <w:r w:rsidRPr="00A257DE">
        <w:rPr>
          <w:rFonts w:ascii="Gotham Light" w:hAnsi="Gotham Light" w:cs="Arial"/>
          <w:sz w:val="20"/>
        </w:rPr>
        <w:fldChar w:fldCharType="separate"/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eastAsia="Arial Unicode MS" w:hAnsi="Gotham Light" w:cs="Arial Unicode MS"/>
          <w:noProof/>
          <w:sz w:val="20"/>
        </w:rPr>
        <w:t> </w:t>
      </w:r>
      <w:r w:rsidRPr="00A257DE">
        <w:rPr>
          <w:rFonts w:ascii="Gotham Light" w:hAnsi="Gotham Light" w:cs="Arial"/>
          <w:sz w:val="20"/>
        </w:rPr>
        <w:fldChar w:fldCharType="end"/>
      </w:r>
    </w:p>
    <w:p w14:paraId="71E16E68" w14:textId="77777777" w:rsidR="00B91296" w:rsidRPr="00A257DE" w:rsidRDefault="00B91296" w:rsidP="00B91296">
      <w:pPr>
        <w:rPr>
          <w:rFonts w:ascii="Gotham Light" w:hAnsi="Gotham Light" w:cs="Tahoma"/>
          <w:b/>
          <w:sz w:val="20"/>
          <w:lang w:val="en-GB"/>
        </w:rPr>
      </w:pPr>
    </w:p>
    <w:p w14:paraId="705591E6" w14:textId="77777777" w:rsidR="00B91296" w:rsidRPr="00A257DE" w:rsidRDefault="00B91296" w:rsidP="00B91296">
      <w:pPr>
        <w:rPr>
          <w:rFonts w:ascii="Gotham Light" w:hAnsi="Gotham Light" w:cs="Tahoma"/>
          <w:b/>
          <w:sz w:val="20"/>
          <w:lang w:val="en-GB"/>
        </w:rPr>
      </w:pPr>
    </w:p>
    <w:p w14:paraId="1DCB2A27" w14:textId="77777777" w:rsidR="00B91296" w:rsidRPr="00A257DE" w:rsidRDefault="00B91296" w:rsidP="00B91296">
      <w:pPr>
        <w:rPr>
          <w:rFonts w:ascii="Gotham Light" w:hAnsi="Gotham Light" w:cs="Tahoma"/>
          <w:b/>
          <w:sz w:val="20"/>
          <w:lang w:val="en-GB"/>
        </w:rPr>
      </w:pPr>
    </w:p>
    <w:p w14:paraId="161CEEEA" w14:textId="3EA4B6F7" w:rsidR="00B91296" w:rsidRPr="00A257DE" w:rsidRDefault="00B91296" w:rsidP="00B91296">
      <w:pPr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ind w:right="-1"/>
        <w:rPr>
          <w:rFonts w:ascii="Gotham Light" w:hAnsi="Gotham Light" w:cs="Tahoma"/>
          <w:sz w:val="20"/>
          <w:lang w:val="en-GB"/>
        </w:rPr>
      </w:pPr>
    </w:p>
    <w:p w14:paraId="5F7F7BE1" w14:textId="3D2299AF" w:rsidR="00CF49DB" w:rsidRPr="00A257DE" w:rsidRDefault="00B91296" w:rsidP="00A257DE">
      <w:pPr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ind w:right="-1"/>
        <w:rPr>
          <w:rFonts w:ascii="Gotham Light" w:hAnsi="Gotham Light" w:cs="Arial"/>
          <w:b/>
          <w:sz w:val="32"/>
        </w:rPr>
      </w:pPr>
      <w:r w:rsidRPr="00A257DE">
        <w:rPr>
          <w:rFonts w:ascii="Gotham Light" w:hAnsi="Gotham Light" w:cs="Tahoma"/>
          <w:b/>
          <w:sz w:val="20"/>
        </w:rPr>
        <w:sym w:font="Wingdings" w:char="F02F"/>
      </w:r>
      <w:r w:rsidRPr="00A257DE">
        <w:rPr>
          <w:rFonts w:ascii="Gotham Light" w:hAnsi="Gotham Light" w:cs="Tahoma"/>
          <w:b/>
          <w:sz w:val="20"/>
          <w:lang w:val="pt-BR"/>
        </w:rPr>
        <w:t xml:space="preserve">    PERSONA DE CONTACTO:</w:t>
      </w:r>
      <w:r w:rsidRPr="00A257DE">
        <w:rPr>
          <w:rFonts w:ascii="Gotham Light" w:hAnsi="Gotham Light" w:cs="Tahoma"/>
          <w:sz w:val="20"/>
          <w:lang w:val="pt-BR"/>
        </w:rPr>
        <w:t xml:space="preserve"> </w:t>
      </w:r>
      <w:r w:rsidR="00DB4C87">
        <w:rPr>
          <w:rFonts w:ascii="Gotham Light" w:hAnsi="Gotham Light" w:cs="Tahoma"/>
          <w:sz w:val="20"/>
          <w:lang w:val="pt-BR"/>
        </w:rPr>
        <w:t>Guillermo Aycart López</w:t>
      </w:r>
      <w:r w:rsidRPr="00A257DE">
        <w:rPr>
          <w:rFonts w:ascii="Gotham Light" w:hAnsi="Gotham Light" w:cs="Tahoma"/>
          <w:sz w:val="20"/>
          <w:lang w:val="pt-BR"/>
        </w:rPr>
        <w:t xml:space="preserve">. </w:t>
      </w:r>
      <w:r w:rsidRPr="00A257DE">
        <w:rPr>
          <w:rFonts w:ascii="Gotham Light" w:hAnsi="Gotham Light" w:cs="Tahoma"/>
          <w:sz w:val="20"/>
          <w:lang w:val="en-GB"/>
        </w:rPr>
        <w:t xml:space="preserve">AREA DE </w:t>
      </w:r>
      <w:proofErr w:type="spellStart"/>
      <w:r w:rsidRPr="00A257DE">
        <w:rPr>
          <w:rFonts w:ascii="Gotham Light" w:hAnsi="Gotham Light" w:cs="Tahoma"/>
          <w:sz w:val="20"/>
          <w:lang w:val="en-GB"/>
        </w:rPr>
        <w:t>PROMOCION</w:t>
      </w:r>
      <w:proofErr w:type="spellEnd"/>
      <w:r w:rsidRPr="00A257DE">
        <w:rPr>
          <w:rFonts w:ascii="Gotham Light" w:hAnsi="Gotham Light" w:cs="Tahoma"/>
          <w:sz w:val="20"/>
          <w:lang w:val="en-GB"/>
        </w:rPr>
        <w:t xml:space="preserve"> </w:t>
      </w:r>
      <w:proofErr w:type="spellStart"/>
      <w:r w:rsidRPr="00A257DE">
        <w:rPr>
          <w:rFonts w:ascii="Gotham Light" w:hAnsi="Gotham Light" w:cs="Tahoma"/>
          <w:sz w:val="20"/>
          <w:lang w:val="en-GB"/>
        </w:rPr>
        <w:t>INTERNACIONAL</w:t>
      </w:r>
      <w:proofErr w:type="spellEnd"/>
      <w:r w:rsidRPr="00A257DE">
        <w:rPr>
          <w:rFonts w:ascii="Gotham Light" w:hAnsi="Gotham Light" w:cs="Tahoma"/>
          <w:sz w:val="20"/>
          <w:lang w:val="en-GB"/>
        </w:rPr>
        <w:t xml:space="preserve">. </w:t>
      </w:r>
      <w:r w:rsidRPr="00A257DE">
        <w:rPr>
          <w:rFonts w:ascii="Gotham Light" w:hAnsi="Gotham Light" w:cs="Tahoma"/>
          <w:sz w:val="20"/>
        </w:rPr>
        <w:t xml:space="preserve">INSTITUTO DE FOMENTO DE </w:t>
      </w:r>
      <w:smartTag w:uri="urn:schemas-microsoft-com:office:smarttags" w:element="PersonName">
        <w:smartTagPr>
          <w:attr w:name="ProductID" w:val="LA REGIￓN DE"/>
        </w:smartTagPr>
        <w:smartTag w:uri="urn:schemas-microsoft-com:office:smarttags" w:element="PersonName">
          <w:smartTagPr>
            <w:attr w:name="ProductID" w:val="la Regi￳n"/>
          </w:smartTagPr>
          <w:r w:rsidRPr="00A257DE">
            <w:rPr>
              <w:rFonts w:ascii="Gotham Light" w:hAnsi="Gotham Light" w:cs="Tahoma"/>
              <w:sz w:val="20"/>
            </w:rPr>
            <w:t>LA REGIÓN</w:t>
          </w:r>
        </w:smartTag>
        <w:r w:rsidRPr="00A257DE">
          <w:rPr>
            <w:rFonts w:ascii="Gotham Light" w:hAnsi="Gotham Light" w:cs="Tahoma"/>
            <w:sz w:val="20"/>
          </w:rPr>
          <w:t xml:space="preserve"> DE</w:t>
        </w:r>
      </w:smartTag>
      <w:r w:rsidRPr="00A257DE">
        <w:rPr>
          <w:rFonts w:ascii="Gotham Light" w:hAnsi="Gotham Light" w:cs="Tahoma"/>
          <w:sz w:val="20"/>
        </w:rPr>
        <w:t xml:space="preserve"> MURCIA. </w:t>
      </w:r>
      <w:proofErr w:type="spellStart"/>
      <w:r w:rsidRPr="00A257DE">
        <w:rPr>
          <w:rFonts w:ascii="Gotham Light" w:hAnsi="Gotham Light" w:cs="Tahoma"/>
          <w:sz w:val="20"/>
        </w:rPr>
        <w:t>TFNO</w:t>
      </w:r>
      <w:proofErr w:type="spellEnd"/>
      <w:r w:rsidRPr="00A257DE">
        <w:rPr>
          <w:rFonts w:ascii="Gotham Light" w:hAnsi="Gotham Light" w:cs="Tahoma"/>
          <w:sz w:val="20"/>
        </w:rPr>
        <w:t xml:space="preserve">: 968 </w:t>
      </w:r>
      <w:proofErr w:type="gramStart"/>
      <w:r w:rsidRPr="00A257DE">
        <w:rPr>
          <w:rFonts w:ascii="Gotham Light" w:hAnsi="Gotham Light" w:cs="Tahoma"/>
          <w:sz w:val="20"/>
        </w:rPr>
        <w:t>36</w:t>
      </w:r>
      <w:r w:rsidR="00DB4C87">
        <w:rPr>
          <w:rFonts w:ascii="Gotham Light" w:hAnsi="Gotham Light" w:cs="Tahoma"/>
          <w:sz w:val="20"/>
        </w:rPr>
        <w:t>2830</w:t>
      </w:r>
      <w:r w:rsidRPr="00A257DE">
        <w:rPr>
          <w:rFonts w:ascii="Gotham Light" w:hAnsi="Gotham Light" w:cs="Tahoma"/>
          <w:sz w:val="20"/>
        </w:rPr>
        <w:t xml:space="preserve"> .</w:t>
      </w:r>
      <w:proofErr w:type="gramEnd"/>
      <w:r w:rsidRPr="00A257DE">
        <w:rPr>
          <w:rFonts w:ascii="Gotham Light" w:hAnsi="Gotham Light" w:cs="Tahoma"/>
          <w:sz w:val="20"/>
        </w:rPr>
        <w:t xml:space="preserve"> Email:</w:t>
      </w:r>
      <w:r w:rsidR="00A257DE">
        <w:rPr>
          <w:rFonts w:ascii="Gotham Light" w:hAnsi="Gotham Light" w:cs="Tahoma"/>
          <w:sz w:val="20"/>
        </w:rPr>
        <w:t xml:space="preserve"> </w:t>
      </w:r>
      <w:hyperlink r:id="rId13" w:history="1">
        <w:r w:rsidR="00DB4C87" w:rsidRPr="009A62D0">
          <w:rPr>
            <w:rStyle w:val="Hipervnculo"/>
            <w:rFonts w:ascii="Gotham Light" w:hAnsi="Gotham Light" w:cs="Tahoma"/>
            <w:sz w:val="20"/>
          </w:rPr>
          <w:t>mailto:guillermo.aycart@info.carm.es</w:t>
        </w:r>
      </w:hyperlink>
      <w:r w:rsidR="00A257DE">
        <w:rPr>
          <w:rFonts w:ascii="Gotham Light" w:hAnsi="Gotham Light" w:cs="Tahoma"/>
          <w:sz w:val="20"/>
        </w:rPr>
        <w:t xml:space="preserve"> </w:t>
      </w:r>
    </w:p>
    <w:sectPr w:rsidR="00CF49DB" w:rsidRPr="00A257DE" w:rsidSect="00E05441">
      <w:headerReference w:type="default" r:id="rId14"/>
      <w:footerReference w:type="default" r:id="rId15"/>
      <w:pgSz w:w="11900" w:h="16840"/>
      <w:pgMar w:top="1135" w:right="1460" w:bottom="1258" w:left="1701" w:header="180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B82C" w14:textId="77777777" w:rsidR="001009C6" w:rsidRDefault="001009C6" w:rsidP="008839CD">
      <w:r>
        <w:separator/>
      </w:r>
    </w:p>
  </w:endnote>
  <w:endnote w:type="continuationSeparator" w:id="0">
    <w:p w14:paraId="0F6B197C" w14:textId="77777777" w:rsidR="001009C6" w:rsidRDefault="001009C6" w:rsidP="0088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B3F9" w14:textId="3542F50E" w:rsidR="008839CD" w:rsidRPr="00335E8C" w:rsidRDefault="00A257DE" w:rsidP="00335E8C">
    <w:pPr>
      <w:pStyle w:val="Piedepgina"/>
      <w:jc w:val="cen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E10FEB0" wp14:editId="7F247900">
          <wp:simplePos x="0" y="0"/>
          <wp:positionH relativeFrom="column">
            <wp:posOffset>24130</wp:posOffset>
          </wp:positionH>
          <wp:positionV relativeFrom="paragraph">
            <wp:posOffset>77470</wp:posOffset>
          </wp:positionV>
          <wp:extent cx="5400675" cy="733425"/>
          <wp:effectExtent l="0" t="0" r="0" b="0"/>
          <wp:wrapNone/>
          <wp:docPr id="62" name="Imagen 13" descr="logos paln info y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s paln info y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AF89FA1" wp14:editId="588E23D5">
          <wp:simplePos x="0" y="0"/>
          <wp:positionH relativeFrom="margin">
            <wp:posOffset>1680845</wp:posOffset>
          </wp:positionH>
          <wp:positionV relativeFrom="paragraph">
            <wp:posOffset>9856470</wp:posOffset>
          </wp:positionV>
          <wp:extent cx="4182110" cy="568960"/>
          <wp:effectExtent l="0" t="0" r="0" b="0"/>
          <wp:wrapNone/>
          <wp:docPr id="59" name="Imagen 8" descr="Banner_PPEX_piedefirma con F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Banner_PPEX_piedefirma con FE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211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3F10C1E6" wp14:editId="03A0BC6B">
          <wp:simplePos x="0" y="0"/>
          <wp:positionH relativeFrom="margin">
            <wp:posOffset>1680845</wp:posOffset>
          </wp:positionH>
          <wp:positionV relativeFrom="paragraph">
            <wp:posOffset>9856470</wp:posOffset>
          </wp:positionV>
          <wp:extent cx="4182110" cy="568960"/>
          <wp:effectExtent l="0" t="0" r="0" b="0"/>
          <wp:wrapNone/>
          <wp:docPr id="57" name="Imagen 8" descr="Banner_PPEX_piedefirma con F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Banner_PPEX_piedefirma con FE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211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0EB694E" wp14:editId="2149F82E">
          <wp:simplePos x="0" y="0"/>
          <wp:positionH relativeFrom="margin">
            <wp:posOffset>1680845</wp:posOffset>
          </wp:positionH>
          <wp:positionV relativeFrom="paragraph">
            <wp:posOffset>9856470</wp:posOffset>
          </wp:positionV>
          <wp:extent cx="4182110" cy="568960"/>
          <wp:effectExtent l="0" t="0" r="0" b="0"/>
          <wp:wrapNone/>
          <wp:docPr id="58" name="Imagen 8" descr="Banner_PPEX_piedefirma con F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Banner_PPEX_piedefirma con FE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211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041ED" w14:textId="77777777" w:rsidR="001009C6" w:rsidRDefault="001009C6" w:rsidP="008839CD">
      <w:r>
        <w:separator/>
      </w:r>
    </w:p>
  </w:footnote>
  <w:footnote w:type="continuationSeparator" w:id="0">
    <w:p w14:paraId="27D3F71C" w14:textId="77777777" w:rsidR="001009C6" w:rsidRDefault="001009C6" w:rsidP="0088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E228" w14:textId="2B9777B4" w:rsidR="008839CD" w:rsidRDefault="00A257DE" w:rsidP="00335E8C">
    <w:pPr>
      <w:ind w:right="-502"/>
      <w:jc w:val="right"/>
    </w:pPr>
    <w:r>
      <w:rPr>
        <w:noProof/>
      </w:rPr>
      <w:drawing>
        <wp:anchor distT="0" distB="0" distL="114300" distR="114300" simplePos="0" relativeHeight="251655680" behindDoc="1" locked="0" layoutInCell="1" allowOverlap="1" wp14:anchorId="7EC6340C" wp14:editId="23310B9E">
          <wp:simplePos x="0" y="0"/>
          <wp:positionH relativeFrom="column">
            <wp:posOffset>1805305</wp:posOffset>
          </wp:positionH>
          <wp:positionV relativeFrom="paragraph">
            <wp:posOffset>-90805</wp:posOffset>
          </wp:positionV>
          <wp:extent cx="4674870" cy="2329180"/>
          <wp:effectExtent l="0" t="0" r="0" b="0"/>
          <wp:wrapNone/>
          <wp:docPr id="5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4870" cy="232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1CB3FA2"/>
    <w:multiLevelType w:val="hybridMultilevel"/>
    <w:tmpl w:val="F6060D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5D0F16"/>
    <w:multiLevelType w:val="hybridMultilevel"/>
    <w:tmpl w:val="EB362C7A"/>
    <w:lvl w:ilvl="0" w:tplc="435EF2AA">
      <w:start w:val="31"/>
      <w:numFmt w:val="bullet"/>
      <w:lvlText w:val="-"/>
      <w:lvlJc w:val="left"/>
      <w:pPr>
        <w:ind w:left="720" w:hanging="360"/>
      </w:pPr>
      <w:rPr>
        <w:rFonts w:ascii="Gotham Light" w:eastAsia="MS Mincho" w:hAnsi="Gotham Light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700A9"/>
    <w:multiLevelType w:val="hybridMultilevel"/>
    <w:tmpl w:val="F15C1EE8"/>
    <w:lvl w:ilvl="0" w:tplc="0C0A0003">
      <w:start w:val="1"/>
      <w:numFmt w:val="bullet"/>
      <w:lvlText w:val="o"/>
      <w:lvlJc w:val="left"/>
      <w:pPr>
        <w:tabs>
          <w:tab w:val="num" w:pos="1174"/>
        </w:tabs>
        <w:ind w:left="117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88B25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840E33"/>
    <w:multiLevelType w:val="hybridMultilevel"/>
    <w:tmpl w:val="26E20910"/>
    <w:lvl w:ilvl="0" w:tplc="B0EE142C">
      <w:start w:val="31"/>
      <w:numFmt w:val="bullet"/>
      <w:lvlText w:val="-"/>
      <w:lvlJc w:val="left"/>
      <w:pPr>
        <w:ind w:left="840" w:hanging="360"/>
      </w:pPr>
      <w:rPr>
        <w:rFonts w:ascii="Gotham Light" w:eastAsia="MS Mincho" w:hAnsi="Gotham Light" w:cs="Tahoma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CD"/>
    <w:rsid w:val="000044FD"/>
    <w:rsid w:val="00041132"/>
    <w:rsid w:val="00046B52"/>
    <w:rsid w:val="00060F2A"/>
    <w:rsid w:val="00064755"/>
    <w:rsid w:val="000C388E"/>
    <w:rsid w:val="000E7800"/>
    <w:rsid w:val="001009C6"/>
    <w:rsid w:val="00174640"/>
    <w:rsid w:val="00191A9F"/>
    <w:rsid w:val="001C3963"/>
    <w:rsid w:val="001E0A06"/>
    <w:rsid w:val="001F7E59"/>
    <w:rsid w:val="002058EC"/>
    <w:rsid w:val="002205EC"/>
    <w:rsid w:val="0022277C"/>
    <w:rsid w:val="00234157"/>
    <w:rsid w:val="00237C7A"/>
    <w:rsid w:val="00242E38"/>
    <w:rsid w:val="00274A44"/>
    <w:rsid w:val="003154AE"/>
    <w:rsid w:val="00325E77"/>
    <w:rsid w:val="00335E8C"/>
    <w:rsid w:val="003C6542"/>
    <w:rsid w:val="003F16F2"/>
    <w:rsid w:val="00406EDD"/>
    <w:rsid w:val="0046277F"/>
    <w:rsid w:val="00482C40"/>
    <w:rsid w:val="00482F73"/>
    <w:rsid w:val="00486D17"/>
    <w:rsid w:val="004A3565"/>
    <w:rsid w:val="005135C6"/>
    <w:rsid w:val="0056796F"/>
    <w:rsid w:val="0057183E"/>
    <w:rsid w:val="00581925"/>
    <w:rsid w:val="005914A7"/>
    <w:rsid w:val="005E043F"/>
    <w:rsid w:val="00602975"/>
    <w:rsid w:val="006106F2"/>
    <w:rsid w:val="00657F06"/>
    <w:rsid w:val="0068149D"/>
    <w:rsid w:val="006A1528"/>
    <w:rsid w:val="006B2487"/>
    <w:rsid w:val="006C2A77"/>
    <w:rsid w:val="00702366"/>
    <w:rsid w:val="0074573F"/>
    <w:rsid w:val="00751FA4"/>
    <w:rsid w:val="00755B37"/>
    <w:rsid w:val="00770A20"/>
    <w:rsid w:val="007728F7"/>
    <w:rsid w:val="007A4A0B"/>
    <w:rsid w:val="008509B2"/>
    <w:rsid w:val="00872C86"/>
    <w:rsid w:val="008839CD"/>
    <w:rsid w:val="0088762E"/>
    <w:rsid w:val="008C722C"/>
    <w:rsid w:val="008E740E"/>
    <w:rsid w:val="008F0D20"/>
    <w:rsid w:val="008F1765"/>
    <w:rsid w:val="00944E21"/>
    <w:rsid w:val="00950A67"/>
    <w:rsid w:val="009521BE"/>
    <w:rsid w:val="009758CB"/>
    <w:rsid w:val="009B0A35"/>
    <w:rsid w:val="009C334D"/>
    <w:rsid w:val="009E702C"/>
    <w:rsid w:val="00A257DE"/>
    <w:rsid w:val="00A426E9"/>
    <w:rsid w:val="00A429EE"/>
    <w:rsid w:val="00A61A1A"/>
    <w:rsid w:val="00AF1A3F"/>
    <w:rsid w:val="00B40597"/>
    <w:rsid w:val="00B477E9"/>
    <w:rsid w:val="00B5556E"/>
    <w:rsid w:val="00B66828"/>
    <w:rsid w:val="00B81A69"/>
    <w:rsid w:val="00B91296"/>
    <w:rsid w:val="00BC00DE"/>
    <w:rsid w:val="00BF3B0C"/>
    <w:rsid w:val="00BF5823"/>
    <w:rsid w:val="00BF7423"/>
    <w:rsid w:val="00C2281D"/>
    <w:rsid w:val="00C22F6E"/>
    <w:rsid w:val="00C4136F"/>
    <w:rsid w:val="00C63C31"/>
    <w:rsid w:val="00C70779"/>
    <w:rsid w:val="00C95317"/>
    <w:rsid w:val="00CB1E90"/>
    <w:rsid w:val="00CB34B8"/>
    <w:rsid w:val="00CF49DB"/>
    <w:rsid w:val="00D36B11"/>
    <w:rsid w:val="00D418B2"/>
    <w:rsid w:val="00D553D0"/>
    <w:rsid w:val="00D81DA4"/>
    <w:rsid w:val="00D87CAE"/>
    <w:rsid w:val="00D958EE"/>
    <w:rsid w:val="00D97296"/>
    <w:rsid w:val="00DA76E2"/>
    <w:rsid w:val="00DB4C87"/>
    <w:rsid w:val="00DD6F28"/>
    <w:rsid w:val="00DE7209"/>
    <w:rsid w:val="00E05441"/>
    <w:rsid w:val="00E24097"/>
    <w:rsid w:val="00E54B73"/>
    <w:rsid w:val="00E61A7E"/>
    <w:rsid w:val="00E74545"/>
    <w:rsid w:val="00E915D5"/>
    <w:rsid w:val="00E935C6"/>
    <w:rsid w:val="00ED752F"/>
    <w:rsid w:val="00EE3494"/>
    <w:rsid w:val="00F04EFB"/>
    <w:rsid w:val="00F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  <w14:docId w14:val="6AD5AA9C"/>
  <w15:chartTrackingRefBased/>
  <w15:docId w15:val="{9BE50037-C5F9-4F67-A201-5DF84652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7">
    <w:name w:val="heading 7"/>
    <w:basedOn w:val="Normal"/>
    <w:next w:val="Normal"/>
    <w:link w:val="Ttulo7Car"/>
    <w:qFormat/>
    <w:rsid w:val="00B91296"/>
    <w:pPr>
      <w:keepNext/>
      <w:jc w:val="center"/>
      <w:outlineLvl w:val="6"/>
    </w:pPr>
    <w:rPr>
      <w:rFonts w:ascii="Times New Roman" w:eastAsia="Times New Roman" w:hAnsi="Times New Roman"/>
      <w:b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9CD"/>
  </w:style>
  <w:style w:type="paragraph" w:styleId="Piedepgina">
    <w:name w:val="footer"/>
    <w:basedOn w:val="Normal"/>
    <w:link w:val="Piedepgina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9CD"/>
  </w:style>
  <w:style w:type="paragraph" w:styleId="Textodeglobo">
    <w:name w:val="Balloon Text"/>
    <w:basedOn w:val="Normal"/>
    <w:link w:val="TextodegloboCar"/>
    <w:uiPriority w:val="99"/>
    <w:semiHidden/>
    <w:unhideWhenUsed/>
    <w:rsid w:val="008839C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839CD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234157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234157"/>
    <w:pPr>
      <w:suppressAutoHyphens/>
      <w:jc w:val="both"/>
    </w:pPr>
    <w:rPr>
      <w:rFonts w:ascii="Lucida Sans Unicode" w:eastAsia="Times New Roman" w:hAnsi="Lucida Sans Unicode"/>
      <w:b/>
      <w:sz w:val="20"/>
      <w:szCs w:val="20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CF49DB"/>
    <w:pPr>
      <w:ind w:left="708"/>
    </w:pPr>
  </w:style>
  <w:style w:type="character" w:customStyle="1" w:styleId="Ttulo7Car">
    <w:name w:val="Título 7 Car"/>
    <w:link w:val="Ttulo7"/>
    <w:rsid w:val="00B91296"/>
    <w:rPr>
      <w:rFonts w:ascii="Times New Roman" w:eastAsia="Times New Roman" w:hAnsi="Times New Roman"/>
      <w:b/>
      <w:sz w:val="28"/>
      <w:lang w:val="es-ES_tradnl"/>
    </w:rPr>
  </w:style>
  <w:style w:type="paragraph" w:styleId="Textoindependiente2">
    <w:name w:val="Body Text 2"/>
    <w:basedOn w:val="Normal"/>
    <w:link w:val="Textoindependiente2Car"/>
    <w:rsid w:val="00B91296"/>
    <w:pPr>
      <w:jc w:val="both"/>
    </w:pPr>
    <w:rPr>
      <w:rFonts w:ascii="Lucida Sans Unicode" w:eastAsia="Times New Roman" w:hAnsi="Lucida Sans Unicode"/>
      <w:b/>
      <w:sz w:val="20"/>
      <w:szCs w:val="20"/>
    </w:rPr>
  </w:style>
  <w:style w:type="character" w:customStyle="1" w:styleId="Textoindependiente2Car">
    <w:name w:val="Texto independiente 2 Car"/>
    <w:link w:val="Textoindependiente2"/>
    <w:rsid w:val="00B91296"/>
    <w:rPr>
      <w:rFonts w:ascii="Lucida Sans Unicode" w:eastAsia="Times New Roman" w:hAnsi="Lucida Sans Unicode"/>
      <w:b/>
    </w:rPr>
  </w:style>
  <w:style w:type="character" w:styleId="Mencinsinresolver">
    <w:name w:val="Unresolved Mention"/>
    <w:basedOn w:val="Fuentedeprrafopredeter"/>
    <w:uiPriority w:val="99"/>
    <w:semiHidden/>
    <w:unhideWhenUsed/>
    <w:rsid w:val="00A25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uillermo.aycart@info.carm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stitutofomentomurcia.es/infodirecto/jsps/index.j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uitlogistic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30730C9E8FF34687C6699C033F7BDD" ma:contentTypeVersion="11" ma:contentTypeDescription="Crear nuevo documento." ma:contentTypeScope="" ma:versionID="2c0a01a73e8e9e4448832e53b92334f6">
  <xsd:schema xmlns:xsd="http://www.w3.org/2001/XMLSchema" xmlns:xs="http://www.w3.org/2001/XMLSchema" xmlns:p="http://schemas.microsoft.com/office/2006/metadata/properties" xmlns:ns1="http://schemas.microsoft.com/sharepoint/v3" xmlns:ns2="7f0612aa-5db8-4e12-97bf-6ecc3efba88b" targetNamespace="http://schemas.microsoft.com/office/2006/metadata/properties" ma:root="true" ma:fieldsID="c05c43ec8982275d77dc022c433328a7" ns1:_="" ns2:_="">
    <xsd:import namespace="http://schemas.microsoft.com/sharepoint/v3"/>
    <xsd:import namespace="7f0612aa-5db8-4e12-97bf-6ecc3efba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612aa-5db8-4e12-97bf-6ecc3efba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169E2-5B08-489A-9A8D-6CF6D7A03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7C310-F871-414D-A7F1-3CB1E9CF9F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51F572-3C17-49D4-BC03-95D495E58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612aa-5db8-4e12-97bf-6ecc3efba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5024B-C7BD-4804-98C0-0A122E86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ORIENTA2</vt:lpstr>
    </vt:vector>
  </TitlesOfParts>
  <Company>TTTCG-JRGVX-R3J29-2XRG2-GP6BB</Company>
  <LinksUpToDate>false</LinksUpToDate>
  <CharactersWithSpaces>4008</CharactersWithSpaces>
  <SharedDoc>false</SharedDoc>
  <HLinks>
    <vt:vector size="18" baseType="variant">
      <vt:variant>
        <vt:i4>7209024</vt:i4>
      </vt:variant>
      <vt:variant>
        <vt:i4>30</vt:i4>
      </vt:variant>
      <vt:variant>
        <vt:i4>0</vt:i4>
      </vt:variant>
      <vt:variant>
        <vt:i4>5</vt:i4>
      </vt:variant>
      <vt:variant>
        <vt:lpwstr>mailto:leonor.fernandezdelgado@info.carm.es</vt:lpwstr>
      </vt:variant>
      <vt:variant>
        <vt:lpwstr/>
      </vt:variant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>http://www.institutofomentomurcia.es/infodirecto/jsps/index.jsp</vt:lpwstr>
      </vt:variant>
      <vt:variant>
        <vt:lpwstr/>
      </vt:variant>
      <vt:variant>
        <vt:i4>3342389</vt:i4>
      </vt:variant>
      <vt:variant>
        <vt:i4>0</vt:i4>
      </vt:variant>
      <vt:variant>
        <vt:i4>0</vt:i4>
      </vt:variant>
      <vt:variant>
        <vt:i4>5</vt:i4>
      </vt:variant>
      <vt:variant>
        <vt:lpwstr>http://www.fruitlogistica.com/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ORIENTA2</dc:title>
  <dc:subject/>
  <dc:creator>Sepe</dc:creator>
  <cp:keywords/>
  <cp:lastModifiedBy>Guillermo Aycart López</cp:lastModifiedBy>
  <cp:revision>5</cp:revision>
  <cp:lastPrinted>2021-07-20T07:51:00Z</cp:lastPrinted>
  <dcterms:created xsi:type="dcterms:W3CDTF">2021-07-19T11:27:00Z</dcterms:created>
  <dcterms:modified xsi:type="dcterms:W3CDTF">2021-07-20T07:53:00Z</dcterms:modified>
</cp:coreProperties>
</file>