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6B8E23"/>
          <w:sz w:val="28"/>
          <w:szCs w:val="28"/>
        </w:rPr>
        <w:t xml:space="preserve">AUNNA IT</w:t>
      </w:r>
    </w:p>
    <w:p>
      <w:pPr>
        <w:pStyle w:val="Title"/>
        <w:spacing w:after="60"/>
      </w:pPr>
      <w:r>
        <w:rPr>
          <w:color w:val="3C4A10"/>
        </w:rPr>
        <w:t xml:space="preserve">Análisis de enlaces del mapa web</w:t>
      </w:r>
    </w:p>
    <w:p>
      <w:pPr>
        <w:spacing w:after="240"/>
      </w:pPr>
      <w:r>
        <w:rPr>
          <w:color w:val="555555"/>
          <w:sz w:val="20"/>
          <w:szCs w:val="20"/>
        </w:rPr>
        <w:t xml:space="preserve">Portal del Instituto de Fomento de la Región de Murcia</w:t>
      </w:r>
      <w:r>
        <w:rPr>
          <w:color w:val="888888"/>
          <w:sz w:val="20"/>
          <w:szCs w:val="20"/>
        </w:rPr>
        <w:t xml:space="preserve">   ·   30 de julio de 2026</w:t>
      </w:r>
    </w:p>
    <w:p>
      <w:pPr>
        <w:pStyle w:val="Heading2"/>
        <w:spacing w:after="120" w:before="240"/>
      </w:pPr>
      <w:r>
        <w:rPr>
          <w:rFonts w:ascii="Calibri" w:cs="Calibri" w:eastAsia="Calibri" w:hAnsi="Calibri"/>
          <w:color w:val="3C4A10"/>
        </w:rPr>
        <w:t xml:space="preserve">Objeto</w:t>
      </w:r>
    </w:p>
    <w:p>
      <w:pPr>
        <w:spacing w:after="120" w:line="264"/>
      </w:pPr>
      <w:r>
        <w:rPr>
          <w:rFonts w:ascii="Calibri" w:cs="Calibri" w:eastAsia="Calibri" w:hAnsi="Calibri"/>
          <w:color w:val="222222"/>
          <w:sz w:val="20"/>
          <w:szCs w:val="20"/>
        </w:rPr>
        <w:t xml:space="preserve">Este documento recoge el inventario completo de enlaces publicados en el mapa web del portal del INFO (institutofomentomurcia.es/web/portal/mapa-web), con una columna de estado para marcar cada URL como correcta (OK) o caída/errónea (KO) y una columna de observaciones con las incidencias detectadas.</w:t>
      </w:r>
    </w:p>
    <w:p>
      <w:pPr>
        <w:pStyle w:val="Heading2"/>
        <w:spacing w:after="120" w:before="240"/>
      </w:pPr>
      <w:r>
        <w:rPr>
          <w:rFonts w:ascii="Calibri" w:cs="Calibri" w:eastAsia="Calibri" w:hAnsi="Calibri"/>
          <w:color w:val="3C4A10"/>
        </w:rPr>
        <w:t xml:space="preserve">Alcance y método</w:t>
      </w:r>
    </w:p>
    <w:p>
      <w:pPr>
        <w:spacing w:after="120" w:line="264"/>
      </w:pPr>
      <w:r>
        <w:rPr>
          <w:rFonts w:ascii="Calibri" w:cs="Calibri" w:eastAsia="Calibri" w:hAnsi="Calibri"/>
          <w:b/>
          <w:bCs/>
          <w:sz w:val="20"/>
          <w:szCs w:val="20"/>
        </w:rPr>
        <w:t xml:space="preserve">Inventario: </w:t>
      </w:r>
      <w:r>
        <w:rPr>
          <w:rFonts w:ascii="Calibri" w:cs="Calibri" w:eastAsia="Calibri" w:hAnsi="Calibri"/>
          <w:sz w:val="20"/>
          <w:szCs w:val="20"/>
        </w:rPr>
        <w:t xml:space="preserve">se han catalogado 206 enlaces agrupados por sección del mapa. De ellos, 60 presentan alguna observación verificable a partir del propio mapa (duplicados, URL heredadas, marcadores sin rellenar o erratas de friendly URL).</w:t>
      </w:r>
    </w:p>
    <w:p>
      <w:pPr>
        <w:spacing w:after="120" w:line="264"/>
      </w:pPr>
      <w:r>
        <w:rPr>
          <w:rFonts w:ascii="Calibri" w:cs="Calibri" w:eastAsia="Calibri" w:hAnsi="Calibri"/>
          <w:b/>
          <w:bCs/>
          <w:sz w:val="20"/>
          <w:szCs w:val="20"/>
        </w:rPr>
        <w:t xml:space="preserve">Columna Estado: </w:t>
      </w:r>
      <w:r>
        <w:rPr>
          <w:rFonts w:ascii="Calibri" w:cs="Calibri" w:eastAsia="Calibri" w:hAnsi="Calibri"/>
          <w:sz w:val="20"/>
          <w:szCs w:val="20"/>
        </w:rPr>
        <w:t xml:space="preserve">se entrega en blanco de forma deliberada. La comprobación automática del código de respuesta HTTP de cada URL debe ejecutarse desde dentro de la red del INFO o desde un equipo autorizado, ya que el servidor bloquea las peticiones automáticas externas (responde 403 ante cualquier cliente que no sea un navegador con sesión). Marcar OK/KO desde fuera daría un resultado no fiable. AUNNA puede lanzar esa comprobación y devolver la columna cumplimentada en cuanto disponga de acceso desde la red interna.</w:t>
      </w:r>
    </w:p>
    <w:p>
      <w:pPr>
        <w:pStyle w:val="Heading2"/>
        <w:spacing w:after="120" w:before="240"/>
      </w:pPr>
      <w:r>
        <w:rPr>
          <w:rFonts w:ascii="Calibri" w:cs="Calibri" w:eastAsia="Calibri" w:hAnsi="Calibri"/>
          <w:color w:val="3C4A10"/>
        </w:rPr>
        <w:t xml:space="preserve">Hallazgos principales</w:t>
      </w:r>
    </w:p>
    <w:p>
      <w:pPr>
        <w:spacing w:after="80" w:line="264"/>
      </w:pPr>
      <w:r>
        <w:rPr>
          <w:rFonts w:ascii="Calibri" w:cs="Calibri" w:eastAsia="Calibri" w:hAnsi="Calibri"/>
          <w:color w:val="222222"/>
          <w:sz w:val="20"/>
          <w:szCs w:val="20"/>
        </w:rPr>
        <w:t xml:space="preserve">Con independencia del estado HTTP, del análisis del mapa se desprenden varias incidencias que conviene corregir:</w:t>
      </w:r>
    </w:p>
    <w:p>
      <w:pPr>
        <w:pStyle w:val="ListParagraph"/>
        <w:numPr>
          <w:ilvl w:val="0"/>
          <w:numId w:val="1"/>
        </w:numPr>
        <w:spacing w:after="60"/>
      </w:pPr>
      <w:r>
        <w:rPr>
          <w:rFonts w:ascii="Calibri" w:cs="Calibri" w:eastAsia="Calibri" w:hAnsi="Calibri"/>
          <w:color w:val="222222"/>
          <w:sz w:val="20"/>
          <w:szCs w:val="20"/>
        </w:rPr>
        <w:t xml:space="preserve">Marcador sin rellenar: el enlace de CAETRA (sección Innovación · Webs) apunta literalmente a /web/portal/url, un valor de plantilla que nunca se sustituyó por la URL real.</w:t>
      </w:r>
    </w:p>
    <w:p>
      <w:pPr>
        <w:pStyle w:val="ListParagraph"/>
        <w:numPr>
          <w:ilvl w:val="0"/>
          <w:numId w:val="1"/>
        </w:numPr>
        <w:spacing w:after="60"/>
      </w:pPr>
      <w:r>
        <w:rPr>
          <w:rFonts w:ascii="Calibri" w:cs="Calibri" w:eastAsia="Calibri" w:hAnsi="Calibri"/>
          <w:color w:val="222222"/>
          <w:sz w:val="20"/>
          <w:szCs w:val="20"/>
        </w:rPr>
        <w:t xml:space="preserve">URL malformada: el segundo canal de denuncias (Transparencia) tiene una doble barra: /web/portal//canal-de-denuncias2.</w:t>
      </w:r>
    </w:p>
    <w:p>
      <w:pPr>
        <w:pStyle w:val="ListParagraph"/>
        <w:numPr>
          <w:ilvl w:val="0"/>
          <w:numId w:val="1"/>
        </w:numPr>
        <w:spacing w:after="60"/>
      </w:pPr>
      <w:r>
        <w:rPr>
          <w:rFonts w:ascii="Calibri" w:cs="Calibri" w:eastAsia="Calibri" w:hAnsi="Calibri"/>
          <w:color w:val="222222"/>
          <w:sz w:val="20"/>
          <w:szCs w:val="20"/>
        </w:rPr>
        <w:t xml:space="preserve">Páginas duplicadas: seis rótulos del pie apuntan a URL terminadas en guion bajo (crecimiento-empresarial_, innovacion-empresarial_, financiacion-empresarial_, infraestructuras-y-suelo_, inversiones_, iniciativas-europeas_), mientras el cuerpo del mapa usa las versiones limpias. Patrón típico de páginas duplicadas de Liferay.</w:t>
      </w:r>
    </w:p>
    <w:p>
      <w:pPr>
        <w:pStyle w:val="ListParagraph"/>
        <w:numPr>
          <w:ilvl w:val="0"/>
          <w:numId w:val="1"/>
        </w:numPr>
        <w:spacing w:after="60"/>
      </w:pPr>
      <w:r>
        <w:rPr>
          <w:rFonts w:ascii="Calibri" w:cs="Calibri" w:eastAsia="Calibri" w:hAnsi="Calibri"/>
          <w:color w:val="222222"/>
          <w:sz w:val="20"/>
          <w:szCs w:val="20"/>
        </w:rPr>
        <w:t xml:space="preserve">Contenidos heredados: conviven versiones nuevas y antiguas del mismo contenido (inteligencia-competitiva vs. inteligencia_competitiva-old; convocatorias-activas vs. convocatorias-activas-old vs. /1076; varios proyectos con y sin sufijo 2).</w:t>
      </w:r>
    </w:p>
    <w:p>
      <w:pPr>
        <w:pStyle w:val="ListParagraph"/>
        <w:numPr>
          <w:ilvl w:val="0"/>
          <w:numId w:val="1"/>
        </w:numPr>
        <w:spacing w:after="60"/>
      </w:pPr>
      <w:r>
        <w:rPr>
          <w:rFonts w:ascii="Calibri" w:cs="Calibri" w:eastAsia="Calibri" w:hAnsi="Calibri"/>
          <w:color w:val="222222"/>
          <w:sz w:val="20"/>
          <w:szCs w:val="20"/>
        </w:rPr>
        <w:t xml:space="preserve">Erratas en friendly URL: lucha-contral-el-fraude (por 'contra'), servicio-finnancia (doble n). Funcionan, pero conviene redirigir a una URL correcta.</w:t>
      </w:r>
    </w:p>
    <w:p>
      <w:pPr>
        <w:pStyle w:val="ListParagraph"/>
        <w:numPr>
          <w:ilvl w:val="0"/>
          <w:numId w:val="1"/>
        </w:numPr>
        <w:spacing w:after="60"/>
      </w:pPr>
      <w:r>
        <w:rPr>
          <w:rFonts w:ascii="Calibri" w:cs="Calibri" w:eastAsia="Calibri" w:hAnsi="Calibri"/>
          <w:color w:val="222222"/>
          <w:sz w:val="20"/>
          <w:szCs w:val="20"/>
        </w:rPr>
        <w:t xml:space="preserve">Rótulos incoherentes con su destino: en Transparencia, 'Catálogo de servicios' apunta al mapa web en lugar de a un catálogo; existen dos páginas de contacto (/contacto y /contacto-y-sugerencias).</w:t>
      </w:r>
    </w:p>
    <w:p>
      <w:pPr>
        <w:pStyle w:val="ListParagraph"/>
        <w:numPr>
          <w:ilvl w:val="0"/>
          <w:numId w:val="1"/>
        </w:numPr>
        <w:spacing w:after="60"/>
      </w:pPr>
      <w:r>
        <w:rPr>
          <w:rFonts w:ascii="Calibri" w:cs="Calibri" w:eastAsia="Calibri" w:hAnsi="Calibri"/>
          <w:color w:val="222222"/>
          <w:sz w:val="20"/>
          <w:szCs w:val="20"/>
        </w:rPr>
        <w:t xml:space="preserve">Enlaces a documentos y a agenda que pueden caducar (fichas de evento concreto, documentación de coronavirus): conviene revisar vigencia.</w:t>
      </w:r>
    </w:p>
    <w:p>
      <w:pPr>
        <w:pStyle w:val="Heading2"/>
        <w:spacing w:after="120" w:before="240"/>
      </w:pPr>
      <w:r>
        <w:rPr>
          <w:rFonts w:ascii="Calibri" w:cs="Calibri" w:eastAsia="Calibri" w:hAnsi="Calibri"/>
          <w:color w:val="3C4A10"/>
        </w:rPr>
        <w:t xml:space="preserve">Nota sobre cobertura</w:t>
      </w:r>
    </w:p>
    <w:p>
      <w:pPr>
        <w:spacing w:after="120" w:line="264"/>
      </w:pPr>
      <w:r>
        <w:rPr>
          <w:rFonts w:ascii="Calibri" w:cs="Calibri" w:eastAsia="Calibri" w:hAnsi="Calibri"/>
          <w:color w:val="222222"/>
          <w:sz w:val="20"/>
          <w:szCs w:val="20"/>
        </w:rPr>
        <w:t xml:space="preserve">El mapa web es un contenido editado manualmente y no refleja necesariamente el árbol completo de páginas reales del portal. Para detectar páginas publicadas que no figuran en el mapa (y entradas del mapa que ya no existen) es necesario cotejar esta tabla con el árbol de páginas del gestor (Liferay 7.0), tarea que AUNNA puede realizar con acceso al panel de administración.</w:t>
      </w:r>
    </w:p>
    <w:p>
      <w:pPr>
        <w:spacing w:after="200" w:before="120"/>
      </w:pPr>
      <w:r>
        <w:rPr>
          <w:rFonts w:ascii="Calibri" w:cs="Calibri" w:eastAsia="Calibri" w:hAnsi="Calibri"/>
          <w:b/>
          <w:bCs/>
          <w:color w:val="3C4A10"/>
          <w:sz w:val="24"/>
          <w:szCs w:val="24"/>
        </w:rPr>
        <w:t xml:space="preserve">Inventario de enlaces</w:t>
      </w:r>
    </w:p>
    <w:tbl>
      <w:tblPr>
        <w:tblW w:type="dxa" w:w="13360"/>
        <w:tblBorders>
          <w:top w:val="single" w:color="D9D9D9" w:sz="4"/>
          <w:left w:val="single" w:color="D9D9D9" w:sz="4"/>
          <w:bottom w:val="single" w:color="D9D9D9" w:sz="4"/>
          <w:right w:val="single" w:color="D9D9D9" w:sz="4"/>
          <w:insideH w:val="single" w:color="D9D9D9" w:sz="2"/>
          <w:insideV w:val="single" w:color="D9D9D9" w:sz="2"/>
        </w:tblBorders>
      </w:tblPr>
      <w:tblGrid>
        <w:gridCol w:w="2600"/>
        <w:gridCol w:w="5200"/>
        <w:gridCol w:w="1000"/>
        <w:gridCol w:w="4560"/>
      </w:tblGrid>
      <w:tr>
        <w:trPr>
          <w:tblHeader/>
        </w:trPr>
        <w:tc>
          <w:tcPr>
            <w:tcW w:type="dxa" w:w="2600"/>
            <w:shd w:fill="3C4A10" w:color="auto" w:val="clear"/>
            <w:tcMar>
              <w:top w:type="dxa" w:w="40"/>
              <w:left w:type="dxa" w:w="80"/>
              <w:bottom w:type="dxa" w:w="40"/>
              <w:right w:type="dxa" w:w="80"/>
            </w:tcMar>
            <w:vAlign w:val="center"/>
          </w:tcPr>
          <w:p>
            <w:pPr>
              <w:spacing w:after="0"/>
            </w:pPr>
            <w:r>
              <w:rPr>
                <w:b/>
                <w:bCs/>
                <w:color w:val="FFFFFF"/>
                <w:sz w:val="18"/>
                <w:szCs w:val="18"/>
              </w:rPr>
              <w:t xml:space="preserve">Página</w:t>
            </w:r>
          </w:p>
        </w:tc>
        <w:tc>
          <w:tcPr>
            <w:tcW w:type="dxa" w:w="5200"/>
            <w:shd w:fill="3C4A10" w:color="auto" w:val="clear"/>
            <w:tcMar>
              <w:top w:type="dxa" w:w="40"/>
              <w:left w:type="dxa" w:w="80"/>
              <w:bottom w:type="dxa" w:w="40"/>
              <w:right w:type="dxa" w:w="80"/>
            </w:tcMar>
            <w:vAlign w:val="center"/>
          </w:tcPr>
          <w:p>
            <w:pPr>
              <w:spacing w:after="0"/>
            </w:pPr>
            <w:r>
              <w:rPr>
                <w:b/>
                <w:bCs/>
                <w:color w:val="FFFFFF"/>
                <w:sz w:val="18"/>
                <w:szCs w:val="18"/>
              </w:rPr>
              <w:t xml:space="preserve">URL</w:t>
            </w:r>
          </w:p>
        </w:tc>
        <w:tc>
          <w:tcPr>
            <w:tcW w:type="dxa" w:w="1000"/>
            <w:shd w:fill="3C4A10" w:color="auto" w:val="clear"/>
            <w:tcMar>
              <w:top w:type="dxa" w:w="40"/>
              <w:left w:type="dxa" w:w="80"/>
              <w:bottom w:type="dxa" w:w="40"/>
              <w:right w:type="dxa" w:w="80"/>
            </w:tcMar>
            <w:vAlign w:val="center"/>
          </w:tcPr>
          <w:p>
            <w:pPr>
              <w:spacing w:after="0"/>
            </w:pPr>
            <w:r>
              <w:rPr>
                <w:b/>
                <w:bCs/>
                <w:color w:val="FFFFFF"/>
                <w:sz w:val="18"/>
                <w:szCs w:val="18"/>
              </w:rPr>
              <w:t xml:space="preserve">Estado</w:t>
            </w:r>
          </w:p>
        </w:tc>
        <w:tc>
          <w:tcPr>
            <w:tcW w:type="dxa" w:w="4560"/>
            <w:shd w:fill="3C4A10" w:color="auto" w:val="clear"/>
            <w:tcMar>
              <w:top w:type="dxa" w:w="40"/>
              <w:left w:type="dxa" w:w="80"/>
              <w:bottom w:type="dxa" w:w="40"/>
              <w:right w:type="dxa" w:w="80"/>
            </w:tcMar>
            <w:vAlign w:val="center"/>
          </w:tcPr>
          <w:p>
            <w:pPr>
              <w:spacing w:after="0"/>
            </w:pPr>
            <w:r>
              <w:rPr>
                <w:b/>
                <w:bCs/>
                <w:color w:val="FFFFFF"/>
                <w:sz w:val="18"/>
                <w:szCs w:val="18"/>
              </w:rPr>
              <w:t xml:space="preserve">Observaciones</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Navegación principal</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Nosotros</w:t>
            </w:r>
          </w:p>
        </w:tc>
        <w:tc>
          <w:tcPr>
            <w:tcW w:type="dxa" w:w="5200"/>
            <w:tcMar>
              <w:top w:type="dxa" w:w="40"/>
              <w:left w:type="dxa" w:w="80"/>
              <w:bottom w:type="dxa" w:w="40"/>
              <w:right w:type="dxa" w:w="80"/>
            </w:tcMar>
            <w:vAlign w:val="center"/>
          </w:tcPr>
          <w:p>
            <w:hyperlink w:history="1" r:id="rIdudzbcnjj7exwzcyjzqfdc">
              <w:r>
                <w:rPr>
                  <w:rFonts w:ascii="Consolas" w:cs="Consolas" w:eastAsia="Consolas" w:hAnsi="Consolas"/>
                  <w:color w:val="1155CC"/>
                  <w:sz w:val="15"/>
                  <w:szCs w:val="15"/>
                  <w:u w:val="single"/>
                </w:rPr>
                <w:t xml:space="preserve">https://www.institutofomentomurcia.es/web/portal/que-es-el-info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Sede Electrónica</w:t>
            </w:r>
          </w:p>
        </w:tc>
        <w:tc>
          <w:tcPr>
            <w:tcW w:type="dxa" w:w="5200"/>
            <w:tcMar>
              <w:top w:type="dxa" w:w="40"/>
              <w:left w:type="dxa" w:w="80"/>
              <w:bottom w:type="dxa" w:w="40"/>
              <w:right w:type="dxa" w:w="80"/>
            </w:tcMar>
            <w:vAlign w:val="center"/>
          </w:tcPr>
          <w:p>
            <w:hyperlink w:history="1" r:id="rIdhhisjxzcec6dklue1coex">
              <w:r>
                <w:rPr>
                  <w:rFonts w:ascii="Consolas" w:cs="Consolas" w:eastAsia="Consolas" w:hAnsi="Consolas"/>
                  <w:color w:val="1155CC"/>
                  <w:sz w:val="15"/>
                  <w:szCs w:val="15"/>
                  <w:u w:val="single"/>
                </w:rPr>
                <w:t xml:space="preserve">http://www.institutofomentomurcia.es/infodirecto/jsps/index.jsp</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Aplicación externa (infodirecto), no es página de Liferay. Verificar por separado.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Transparencia</w:t>
            </w:r>
          </w:p>
        </w:tc>
        <w:tc>
          <w:tcPr>
            <w:tcW w:type="dxa" w:w="5200"/>
            <w:tcMar>
              <w:top w:type="dxa" w:w="40"/>
              <w:left w:type="dxa" w:w="80"/>
              <w:bottom w:type="dxa" w:w="40"/>
              <w:right w:type="dxa" w:w="80"/>
            </w:tcMar>
            <w:vAlign w:val="center"/>
          </w:tcPr>
          <w:p>
            <w:hyperlink w:history="1" r:id="rIdhorhnmtw7wmufywshfzej">
              <w:r>
                <w:rPr>
                  <w:rFonts w:ascii="Consolas" w:cs="Consolas" w:eastAsia="Consolas" w:hAnsi="Consolas"/>
                  <w:color w:val="1155CC"/>
                  <w:sz w:val="15"/>
                  <w:szCs w:val="15"/>
                  <w:u w:val="single"/>
                </w:rPr>
                <w:t xml:space="preserve">https://www.institutofomentomurcia.es/web/portal/portal-de-transparencia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Agenda</w:t>
            </w:r>
          </w:p>
        </w:tc>
        <w:tc>
          <w:tcPr>
            <w:tcW w:type="dxa" w:w="5200"/>
            <w:tcMar>
              <w:top w:type="dxa" w:w="40"/>
              <w:left w:type="dxa" w:w="80"/>
              <w:bottom w:type="dxa" w:w="40"/>
              <w:right w:type="dxa" w:w="80"/>
            </w:tcMar>
            <w:vAlign w:val="center"/>
          </w:tcPr>
          <w:p>
            <w:hyperlink w:history="1" r:id="rId86k0bv7s8nehsit_pusia">
              <w:r>
                <w:rPr>
                  <w:rFonts w:ascii="Consolas" w:cs="Consolas" w:eastAsia="Consolas" w:hAnsi="Consolas"/>
                  <w:color w:val="1155CC"/>
                  <w:sz w:val="15"/>
                  <w:szCs w:val="15"/>
                  <w:u w:val="single"/>
                </w:rPr>
                <w:t xml:space="preserve">https://www.institutofomentomurcia.es/web/portal/agenda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Ayudas</w:t>
            </w:r>
          </w:p>
        </w:tc>
        <w:tc>
          <w:tcPr>
            <w:tcW w:type="dxa" w:w="5200"/>
            <w:tcMar>
              <w:top w:type="dxa" w:w="40"/>
              <w:left w:type="dxa" w:w="80"/>
              <w:bottom w:type="dxa" w:w="40"/>
              <w:right w:type="dxa" w:w="80"/>
            </w:tcMar>
            <w:vAlign w:val="center"/>
          </w:tcPr>
          <w:p>
            <w:hyperlink w:history="1" r:id="rIdhon2qsvcfv8e5zblppg4e">
              <w:r>
                <w:rPr>
                  <w:rFonts w:ascii="Consolas" w:cs="Consolas" w:eastAsia="Consolas" w:hAnsi="Consolas"/>
                  <w:color w:val="1155CC"/>
                  <w:sz w:val="15"/>
                  <w:szCs w:val="15"/>
                  <w:u w:val="single"/>
                </w:rPr>
                <w:t xml:space="preserve">https://www.institutofomentomurcia.es/web/portal/ayudas-y-subvenciones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Biblioteca</w:t>
            </w:r>
          </w:p>
        </w:tc>
        <w:tc>
          <w:tcPr>
            <w:tcW w:type="dxa" w:w="5200"/>
            <w:tcMar>
              <w:top w:type="dxa" w:w="40"/>
              <w:left w:type="dxa" w:w="80"/>
              <w:bottom w:type="dxa" w:w="40"/>
              <w:right w:type="dxa" w:w="80"/>
            </w:tcMar>
            <w:vAlign w:val="center"/>
          </w:tcPr>
          <w:p>
            <w:hyperlink w:history="1" r:id="rIdcj4oh8p01-baxprjpyruq">
              <w:r>
                <w:rPr>
                  <w:rFonts w:ascii="Consolas" w:cs="Consolas" w:eastAsia="Consolas" w:hAnsi="Consolas"/>
                  <w:color w:val="1155CC"/>
                  <w:sz w:val="15"/>
                  <w:szCs w:val="15"/>
                  <w:u w:val="single"/>
                </w:rPr>
                <w:t xml:space="preserve">https://www.institutofomentomurcia.es/web/portal/documentacion-y-publicaciones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Contacto</w:t>
            </w:r>
          </w:p>
        </w:tc>
        <w:tc>
          <w:tcPr>
            <w:tcW w:type="dxa" w:w="5200"/>
            <w:tcMar>
              <w:top w:type="dxa" w:w="40"/>
              <w:left w:type="dxa" w:w="80"/>
              <w:bottom w:type="dxa" w:w="40"/>
              <w:right w:type="dxa" w:w="80"/>
            </w:tcMar>
            <w:vAlign w:val="center"/>
          </w:tcPr>
          <w:p>
            <w:hyperlink w:history="1" r:id="rIdpkevathppamly0wamsfc8">
              <w:r>
                <w:rPr>
                  <w:rFonts w:ascii="Consolas" w:cs="Consolas" w:eastAsia="Consolas" w:hAnsi="Consolas"/>
                  <w:color w:val="1155CC"/>
                  <w:sz w:val="15"/>
                  <w:szCs w:val="15"/>
                  <w:u w:val="single"/>
                </w:rPr>
                <w:t xml:space="preserve">https://www.institutofomentomurcia.es/web/portal/contacto-y-sugerencias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Programa FEDER</w:t>
            </w:r>
          </w:p>
        </w:tc>
        <w:tc>
          <w:tcPr>
            <w:tcW w:type="dxa" w:w="5200"/>
            <w:tcMar>
              <w:top w:type="dxa" w:w="40"/>
              <w:left w:type="dxa" w:w="80"/>
              <w:bottom w:type="dxa" w:w="40"/>
              <w:right w:type="dxa" w:w="80"/>
            </w:tcMar>
            <w:vAlign w:val="center"/>
          </w:tcPr>
          <w:p>
            <w:hyperlink w:history="1" r:id="rIdvynivnrcexefshklygszn">
              <w:r>
                <w:rPr>
                  <w:rFonts w:ascii="Consolas" w:cs="Consolas" w:eastAsia="Consolas" w:hAnsi="Consolas"/>
                  <w:color w:val="1155CC"/>
                  <w:sz w:val="15"/>
                  <w:szCs w:val="15"/>
                  <w:u w:val="single"/>
                </w:rPr>
                <w:t xml:space="preserve">https://www.institutofomentomurcia.es/web/portal/subvencion-global-feder</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Bloque destacado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Ayudas INFO</w:t>
            </w:r>
          </w:p>
        </w:tc>
        <w:tc>
          <w:tcPr>
            <w:tcW w:type="dxa" w:w="5200"/>
            <w:tcMar>
              <w:top w:type="dxa" w:w="40"/>
              <w:left w:type="dxa" w:w="80"/>
              <w:bottom w:type="dxa" w:w="40"/>
              <w:right w:type="dxa" w:w="80"/>
            </w:tcMar>
            <w:vAlign w:val="center"/>
          </w:tcPr>
          <w:p>
            <w:hyperlink w:history="1" r:id="rId05pctk4qrovnoegx8gstc">
              <w:r>
                <w:rPr>
                  <w:rFonts w:ascii="Consolas" w:cs="Consolas" w:eastAsia="Consolas" w:hAnsi="Consolas"/>
                  <w:color w:val="1155CC"/>
                  <w:sz w:val="15"/>
                  <w:szCs w:val="15"/>
                  <w:u w:val="single"/>
                </w:rPr>
                <w:t xml:space="preserve">https://www.institutofomentomurcia.es/web/portal/ayudas-y-subvenciones?tematica=21</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Enlaza con filtro de temática. Comprobar que el parámetro tematica=21 sigue devolviendo resultados.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Soy emprendedor</w:t>
            </w:r>
          </w:p>
        </w:tc>
        <w:tc>
          <w:tcPr>
            <w:tcW w:type="dxa" w:w="5200"/>
            <w:tcMar>
              <w:top w:type="dxa" w:w="40"/>
              <w:left w:type="dxa" w:w="80"/>
              <w:bottom w:type="dxa" w:w="40"/>
              <w:right w:type="dxa" w:w="80"/>
            </w:tcMar>
            <w:vAlign w:val="center"/>
          </w:tcPr>
          <w:p>
            <w:hyperlink w:history="1" r:id="rIdgcwgn8rzv3tyue8z_ewhz">
              <w:r>
                <w:rPr>
                  <w:rFonts w:ascii="Consolas" w:cs="Consolas" w:eastAsia="Consolas" w:hAnsi="Consolas"/>
                  <w:color w:val="1155CC"/>
                  <w:sz w:val="15"/>
                  <w:szCs w:val="15"/>
                  <w:u w:val="single"/>
                </w:rPr>
                <w:t xml:space="preserve">https://www.institutofomentomurcia.es/web/portal/crecimiento-empresarial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Me atraen los Proyectos Europeos</w:t>
            </w:r>
          </w:p>
        </w:tc>
        <w:tc>
          <w:tcPr>
            <w:tcW w:type="dxa" w:w="5200"/>
            <w:tcMar>
              <w:top w:type="dxa" w:w="40"/>
              <w:left w:type="dxa" w:w="80"/>
              <w:bottom w:type="dxa" w:w="40"/>
              <w:right w:type="dxa" w:w="80"/>
            </w:tcMar>
            <w:vAlign w:val="center"/>
          </w:tcPr>
          <w:p>
            <w:hyperlink w:history="1" r:id="rIdh0gfkmc1fov-mrb8xsqsi">
              <w:r>
                <w:rPr>
                  <w:rFonts w:ascii="Consolas" w:cs="Consolas" w:eastAsia="Consolas" w:hAnsi="Consolas"/>
                  <w:color w:val="1155CC"/>
                  <w:sz w:val="15"/>
                  <w:szCs w:val="15"/>
                  <w:u w:val="single"/>
                </w:rPr>
                <w:t xml:space="preserve">https://www.institutofomentomurcia.es/web/portal/proyectos-europeos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 vías de ser sostenible</w:t>
            </w:r>
          </w:p>
        </w:tc>
        <w:tc>
          <w:tcPr>
            <w:tcW w:type="dxa" w:w="5200"/>
            <w:tcMar>
              <w:top w:type="dxa" w:w="40"/>
              <w:left w:type="dxa" w:w="80"/>
              <w:bottom w:type="dxa" w:w="40"/>
              <w:right w:type="dxa" w:w="80"/>
            </w:tcMar>
            <w:vAlign w:val="center"/>
          </w:tcPr>
          <w:p>
            <w:hyperlink w:history="1" r:id="rIdw6tfsfw-1n471xdgicpg8">
              <w:r>
                <w:rPr>
                  <w:rFonts w:ascii="Consolas" w:cs="Consolas" w:eastAsia="Consolas" w:hAnsi="Consolas"/>
                  <w:color w:val="1155CC"/>
                  <w:sz w:val="15"/>
                  <w:szCs w:val="15"/>
                  <w:u w:val="single"/>
                </w:rPr>
                <w:t xml:space="preserve">https://www.institutofomentomurcia.es/web/portal/sostenibilidad</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Busco financiación</w:t>
            </w:r>
          </w:p>
        </w:tc>
        <w:tc>
          <w:tcPr>
            <w:tcW w:type="dxa" w:w="5200"/>
            <w:tcMar>
              <w:top w:type="dxa" w:w="40"/>
              <w:left w:type="dxa" w:w="80"/>
              <w:bottom w:type="dxa" w:w="40"/>
              <w:right w:type="dxa" w:w="80"/>
            </w:tcMar>
            <w:vAlign w:val="center"/>
          </w:tcPr>
          <w:p>
            <w:hyperlink w:history="1" r:id="rIdhduxq_lkqml7pi6uy0t13">
              <w:r>
                <w:rPr>
                  <w:rFonts w:ascii="Consolas" w:cs="Consolas" w:eastAsia="Consolas" w:hAnsi="Consolas"/>
                  <w:color w:val="1155CC"/>
                  <w:sz w:val="15"/>
                  <w:szCs w:val="15"/>
                  <w:u w:val="single"/>
                </w:rPr>
                <w:t xml:space="preserve">https://www.institutofomentomurcia.es/web/portal/financiacion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Misión: Innovar</w:t>
            </w:r>
          </w:p>
        </w:tc>
        <w:tc>
          <w:tcPr>
            <w:tcW w:type="dxa" w:w="5200"/>
            <w:tcMar>
              <w:top w:type="dxa" w:w="40"/>
              <w:left w:type="dxa" w:w="80"/>
              <w:bottom w:type="dxa" w:w="40"/>
              <w:right w:type="dxa" w:w="80"/>
            </w:tcMar>
            <w:vAlign w:val="center"/>
          </w:tcPr>
          <w:p>
            <w:hyperlink w:history="1" r:id="rIdkghfqz3cmgtlli9rb5wpy">
              <w:r>
                <w:rPr>
                  <w:rFonts w:ascii="Consolas" w:cs="Consolas" w:eastAsia="Consolas" w:hAnsi="Consolas"/>
                  <w:color w:val="1155CC"/>
                  <w:sz w:val="15"/>
                  <w:szCs w:val="15"/>
                  <w:u w:val="single"/>
                </w:rPr>
                <w:t xml:space="preserve">https://www.institutofomentomurcia.es/web/portal/innovacion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El reto de exportar</w:t>
            </w:r>
          </w:p>
        </w:tc>
        <w:tc>
          <w:tcPr>
            <w:tcW w:type="dxa" w:w="5200"/>
            <w:tcMar>
              <w:top w:type="dxa" w:w="40"/>
              <w:left w:type="dxa" w:w="80"/>
              <w:bottom w:type="dxa" w:w="40"/>
              <w:right w:type="dxa" w:w="80"/>
            </w:tcMar>
            <w:vAlign w:val="center"/>
          </w:tcPr>
          <w:p>
            <w:hyperlink w:history="1" r:id="rId0nvx3s0o7i0rre07ktkfk">
              <w:r>
                <w:rPr>
                  <w:rFonts w:ascii="Consolas" w:cs="Consolas" w:eastAsia="Consolas" w:hAnsi="Consolas"/>
                  <w:color w:val="1155CC"/>
                  <w:sz w:val="15"/>
                  <w:szCs w:val="15"/>
                  <w:u w:val="single"/>
                </w:rPr>
                <w:t xml:space="preserve">https://www.institutofomentomurcia.es/web/portal/internacionalizacion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Soy inversor y busco espacios</w:t>
            </w:r>
          </w:p>
        </w:tc>
        <w:tc>
          <w:tcPr>
            <w:tcW w:type="dxa" w:w="5200"/>
            <w:tcMar>
              <w:top w:type="dxa" w:w="40"/>
              <w:left w:type="dxa" w:w="80"/>
              <w:bottom w:type="dxa" w:w="40"/>
              <w:right w:type="dxa" w:w="80"/>
            </w:tcMar>
            <w:vAlign w:val="center"/>
          </w:tcPr>
          <w:p>
            <w:hyperlink w:history="1" r:id="rIdqupmdkl3epfftkixqla6z">
              <w:r>
                <w:rPr>
                  <w:rFonts w:ascii="Consolas" w:cs="Consolas" w:eastAsia="Consolas" w:hAnsi="Consolas"/>
                  <w:color w:val="1155CC"/>
                  <w:sz w:val="15"/>
                  <w:szCs w:val="15"/>
                  <w:u w:val="single"/>
                </w:rPr>
                <w:t xml:space="preserve">https://www.institutofomentomurcia.es/web/portal/inversiones-y-suelo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Inteligencia Competitiva</w:t>
            </w:r>
          </w:p>
        </w:tc>
        <w:tc>
          <w:tcPr>
            <w:tcW w:type="dxa" w:w="5200"/>
            <w:tcMar>
              <w:top w:type="dxa" w:w="40"/>
              <w:left w:type="dxa" w:w="80"/>
              <w:bottom w:type="dxa" w:w="40"/>
              <w:right w:type="dxa" w:w="80"/>
            </w:tcMar>
            <w:vAlign w:val="center"/>
          </w:tcPr>
          <w:p>
            <w:hyperlink w:history="1" r:id="rIdzjnn3bn50hbbxhia_3mm5">
              <w:r>
                <w:rPr>
                  <w:rFonts w:ascii="Consolas" w:cs="Consolas" w:eastAsia="Consolas" w:hAnsi="Consolas"/>
                  <w:color w:val="1155CC"/>
                  <w:sz w:val="15"/>
                  <w:szCs w:val="15"/>
                  <w:u w:val="single"/>
                </w:rPr>
                <w:t xml:space="preserve">https://www.institutofomentomurcia.es/web/portal/inteligencia-competitiva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Pie de página</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Buscador de ayudas</w:t>
            </w:r>
          </w:p>
        </w:tc>
        <w:tc>
          <w:tcPr>
            <w:tcW w:type="dxa" w:w="5200"/>
            <w:tcMar>
              <w:top w:type="dxa" w:w="40"/>
              <w:left w:type="dxa" w:w="80"/>
              <w:bottom w:type="dxa" w:w="40"/>
              <w:right w:type="dxa" w:w="80"/>
            </w:tcMar>
            <w:vAlign w:val="center"/>
          </w:tcPr>
          <w:p>
            <w:hyperlink w:history="1" r:id="rIdicfgksro5qdjfxnl3ep_c">
              <w:r>
                <w:rPr>
                  <w:rFonts w:ascii="Consolas" w:cs="Consolas" w:eastAsia="Consolas" w:hAnsi="Consolas"/>
                  <w:color w:val="1155CC"/>
                  <w:sz w:val="15"/>
                  <w:szCs w:val="15"/>
                  <w:u w:val="single"/>
                </w:rPr>
                <w:t xml:space="preserve">https://www.institutofomentomurcia.es/web/portal/ayudas-y-subvenciones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Agenda eventos</w:t>
            </w:r>
          </w:p>
        </w:tc>
        <w:tc>
          <w:tcPr>
            <w:tcW w:type="dxa" w:w="5200"/>
            <w:tcMar>
              <w:top w:type="dxa" w:w="40"/>
              <w:left w:type="dxa" w:w="80"/>
              <w:bottom w:type="dxa" w:w="40"/>
              <w:right w:type="dxa" w:w="80"/>
            </w:tcMar>
            <w:vAlign w:val="center"/>
          </w:tcPr>
          <w:p>
            <w:hyperlink w:history="1" r:id="rIdqa5v7hhapl4gpbhjnka1n">
              <w:r>
                <w:rPr>
                  <w:rFonts w:ascii="Consolas" w:cs="Consolas" w:eastAsia="Consolas" w:hAnsi="Consolas"/>
                  <w:color w:val="1155CC"/>
                  <w:sz w:val="15"/>
                  <w:szCs w:val="15"/>
                  <w:u w:val="single"/>
                </w:rPr>
                <w:t xml:space="preserve">https://www.institutofomentomurcia.es/web/portal/agenda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Transparencia</w:t>
            </w:r>
          </w:p>
        </w:tc>
        <w:tc>
          <w:tcPr>
            <w:tcW w:type="dxa" w:w="5200"/>
            <w:tcMar>
              <w:top w:type="dxa" w:w="40"/>
              <w:left w:type="dxa" w:w="80"/>
              <w:bottom w:type="dxa" w:w="40"/>
              <w:right w:type="dxa" w:w="80"/>
            </w:tcMar>
            <w:vAlign w:val="center"/>
          </w:tcPr>
          <w:p>
            <w:hyperlink w:history="1" r:id="rIdyzwugt8ofmayb-qcl9klo">
              <w:r>
                <w:rPr>
                  <w:rFonts w:ascii="Consolas" w:cs="Consolas" w:eastAsia="Consolas" w:hAnsi="Consolas"/>
                  <w:color w:val="1155CC"/>
                  <w:sz w:val="15"/>
                  <w:szCs w:val="15"/>
                  <w:u w:val="single"/>
                </w:rPr>
                <w:t xml:space="preserve">https://www.institutofomentomurcia.es/web/portal/portal-de-transparencia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¿Qué es el info?</w:t>
            </w:r>
          </w:p>
        </w:tc>
        <w:tc>
          <w:tcPr>
            <w:tcW w:type="dxa" w:w="5200"/>
            <w:tcMar>
              <w:top w:type="dxa" w:w="40"/>
              <w:left w:type="dxa" w:w="80"/>
              <w:bottom w:type="dxa" w:w="40"/>
              <w:right w:type="dxa" w:w="80"/>
            </w:tcMar>
            <w:vAlign w:val="center"/>
          </w:tcPr>
          <w:p>
            <w:hyperlink w:history="1" r:id="rIdok8m_gkqnl811ubdittnt">
              <w:r>
                <w:rPr>
                  <w:rFonts w:ascii="Consolas" w:cs="Consolas" w:eastAsia="Consolas" w:hAnsi="Consolas"/>
                  <w:color w:val="1155CC"/>
                  <w:sz w:val="15"/>
                  <w:szCs w:val="15"/>
                  <w:u w:val="single"/>
                </w:rPr>
                <w:t xml:space="preserve">https://www.institutofomentomurcia.es/web/portal/que-es-el-info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Convocatorias abiertas</w:t>
            </w:r>
          </w:p>
        </w:tc>
        <w:tc>
          <w:tcPr>
            <w:tcW w:type="dxa" w:w="5200"/>
            <w:tcMar>
              <w:top w:type="dxa" w:w="40"/>
              <w:left w:type="dxa" w:w="80"/>
              <w:bottom w:type="dxa" w:w="40"/>
              <w:right w:type="dxa" w:w="80"/>
            </w:tcMar>
            <w:vAlign w:val="center"/>
          </w:tcPr>
          <w:p>
            <w:hyperlink w:history="1" r:id="rIdtujtv8t38jeta1zerxwyp">
              <w:r>
                <w:rPr>
                  <w:rFonts w:ascii="Consolas" w:cs="Consolas" w:eastAsia="Consolas" w:hAnsi="Consolas"/>
                  <w:color w:val="1155CC"/>
                  <w:sz w:val="15"/>
                  <w:szCs w:val="15"/>
                  <w:u w:val="single"/>
                </w:rPr>
                <w:t xml:space="preserve">https://www.institutofomentomurcia.es/web/portal/convocatorias-activas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OJO: en otros puntos del mapa 'Convocatorias abiertas' apunta a /web/portal/1076 y a /convocatorias-activas-old. Tres URL para el mismo concepto: unificar.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Sede electrónica</w:t>
            </w:r>
          </w:p>
        </w:tc>
        <w:tc>
          <w:tcPr>
            <w:tcW w:type="dxa" w:w="5200"/>
            <w:tcMar>
              <w:top w:type="dxa" w:w="40"/>
              <w:left w:type="dxa" w:w="80"/>
              <w:bottom w:type="dxa" w:w="40"/>
              <w:right w:type="dxa" w:w="80"/>
            </w:tcMar>
            <w:vAlign w:val="center"/>
          </w:tcPr>
          <w:p>
            <w:hyperlink w:history="1" r:id="rIdijyjxyybzrkgg13ljmczr">
              <w:r>
                <w:rPr>
                  <w:rFonts w:ascii="Consolas" w:cs="Consolas" w:eastAsia="Consolas" w:hAnsi="Consolas"/>
                  <w:color w:val="1155CC"/>
                  <w:sz w:val="15"/>
                  <w:szCs w:val="15"/>
                  <w:u w:val="single"/>
                </w:rPr>
                <w:t xml:space="preserve">https://sede.institutofomentomurcia.es/infodirecto/jsps/index.jsp</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Aplicación externa. En cabecera se usa http://www...infodirecto (sin subdominio sede); revisar cuál es la buena.</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Crecimiento empresarial</w:t>
            </w:r>
          </w:p>
        </w:tc>
        <w:tc>
          <w:tcPr>
            <w:tcW w:type="dxa" w:w="5200"/>
            <w:tcMar>
              <w:top w:type="dxa" w:w="40"/>
              <w:left w:type="dxa" w:w="80"/>
              <w:bottom w:type="dxa" w:w="40"/>
              <w:right w:type="dxa" w:w="80"/>
            </w:tcMar>
            <w:vAlign w:val="center"/>
          </w:tcPr>
          <w:p>
            <w:hyperlink w:history="1" r:id="rId_gqbm4mmy2itc9z9l4fsa">
              <w:r>
                <w:rPr>
                  <w:rFonts w:ascii="Consolas" w:cs="Consolas" w:eastAsia="Consolas" w:hAnsi="Consolas"/>
                  <w:color w:val="1155CC"/>
                  <w:sz w:val="15"/>
                  <w:szCs w:val="15"/>
                  <w:u w:val="single"/>
                </w:rPr>
                <w:t xml:space="preserve">https://www.institutofomentomurcia.es/web/portal/crecimiento-empresarial_</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termina en guion bajo: típico de página duplicada de Liferay. En el cuerpo del mapa el mismo concepto usa /crecimiento-empresarial (sin _). Revisar duplicado.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Innovación empresarial</w:t>
            </w:r>
          </w:p>
        </w:tc>
        <w:tc>
          <w:tcPr>
            <w:tcW w:type="dxa" w:w="5200"/>
            <w:tcMar>
              <w:top w:type="dxa" w:w="40"/>
              <w:left w:type="dxa" w:w="80"/>
              <w:bottom w:type="dxa" w:w="40"/>
              <w:right w:type="dxa" w:w="80"/>
            </w:tcMar>
            <w:vAlign w:val="center"/>
          </w:tcPr>
          <w:p>
            <w:hyperlink w:history="1" r:id="rId3zk-5zcpetgyfx53fzaih">
              <w:r>
                <w:rPr>
                  <w:rFonts w:ascii="Consolas" w:cs="Consolas" w:eastAsia="Consolas" w:hAnsi="Consolas"/>
                  <w:color w:val="1155CC"/>
                  <w:sz w:val="15"/>
                  <w:szCs w:val="15"/>
                  <w:u w:val="single"/>
                </w:rPr>
                <w:t xml:space="preserve">https://www.institutofomentomurcia.es/web/portal/innovacion-empresarial_</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termina en guion bajo (posible duplicado). El cuerpo usa /innovacion.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Internacionalización</w:t>
            </w:r>
          </w:p>
        </w:tc>
        <w:tc>
          <w:tcPr>
            <w:tcW w:type="dxa" w:w="5200"/>
            <w:tcMar>
              <w:top w:type="dxa" w:w="40"/>
              <w:left w:type="dxa" w:w="80"/>
              <w:bottom w:type="dxa" w:w="40"/>
              <w:right w:type="dxa" w:w="80"/>
            </w:tcMar>
            <w:vAlign w:val="center"/>
          </w:tcPr>
          <w:p>
            <w:hyperlink w:history="1" r:id="rIdc0pm-ikhxdlfvutv8rxhd">
              <w:r>
                <w:rPr>
                  <w:rFonts w:ascii="Consolas" w:cs="Consolas" w:eastAsia="Consolas" w:hAnsi="Consolas"/>
                  <w:color w:val="1155CC"/>
                  <w:sz w:val="15"/>
                  <w:szCs w:val="15"/>
                  <w:u w:val="single"/>
                </w:rPr>
                <w:t xml:space="preserve">https://www.institutofomentomurcia.es/web/portal/internacionalizacion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Financiación empresarial</w:t>
            </w:r>
          </w:p>
        </w:tc>
        <w:tc>
          <w:tcPr>
            <w:tcW w:type="dxa" w:w="5200"/>
            <w:tcMar>
              <w:top w:type="dxa" w:w="40"/>
              <w:left w:type="dxa" w:w="80"/>
              <w:bottom w:type="dxa" w:w="40"/>
              <w:right w:type="dxa" w:w="80"/>
            </w:tcMar>
            <w:vAlign w:val="center"/>
          </w:tcPr>
          <w:p>
            <w:hyperlink w:history="1" r:id="rIdvnr0ssos7edd6fznsu9ef">
              <w:r>
                <w:rPr>
                  <w:rFonts w:ascii="Consolas" w:cs="Consolas" w:eastAsia="Consolas" w:hAnsi="Consolas"/>
                  <w:color w:val="1155CC"/>
                  <w:sz w:val="15"/>
                  <w:szCs w:val="15"/>
                  <w:u w:val="single"/>
                </w:rPr>
                <w:t xml:space="preserve">https://www.institutofomentomurcia.es/web/portal/financiacion-empresarial_</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termina en guion bajo (posible duplicado). El cuerpo usa /financiacion.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Infraestructuras y suelo</w:t>
            </w:r>
          </w:p>
        </w:tc>
        <w:tc>
          <w:tcPr>
            <w:tcW w:type="dxa" w:w="5200"/>
            <w:tcMar>
              <w:top w:type="dxa" w:w="40"/>
              <w:left w:type="dxa" w:w="80"/>
              <w:bottom w:type="dxa" w:w="40"/>
              <w:right w:type="dxa" w:w="80"/>
            </w:tcMar>
            <w:vAlign w:val="center"/>
          </w:tcPr>
          <w:p>
            <w:hyperlink w:history="1" r:id="rIdu-gdhj8nfqhewl1qgwbr2">
              <w:r>
                <w:rPr>
                  <w:rFonts w:ascii="Consolas" w:cs="Consolas" w:eastAsia="Consolas" w:hAnsi="Consolas"/>
                  <w:color w:val="1155CC"/>
                  <w:sz w:val="15"/>
                  <w:szCs w:val="15"/>
                  <w:u w:val="single"/>
                </w:rPr>
                <w:t xml:space="preserve">https://www.institutofomentomurcia.es/web/portal/infraestructuras-y-suelo_</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termina en guion bajo. En otro punto del pie se usa /infraestructuras-suelo-23092139. Dos destinos distintos para el mismo rótulo.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Inversiones</w:t>
            </w:r>
          </w:p>
        </w:tc>
        <w:tc>
          <w:tcPr>
            <w:tcW w:type="dxa" w:w="5200"/>
            <w:tcMar>
              <w:top w:type="dxa" w:w="40"/>
              <w:left w:type="dxa" w:w="80"/>
              <w:bottom w:type="dxa" w:w="40"/>
              <w:right w:type="dxa" w:w="80"/>
            </w:tcMar>
            <w:vAlign w:val="center"/>
          </w:tcPr>
          <w:p>
            <w:hyperlink w:history="1" r:id="rIdqffqsq1txh9xzynqr3q2z">
              <w:r>
                <w:rPr>
                  <w:rFonts w:ascii="Consolas" w:cs="Consolas" w:eastAsia="Consolas" w:hAnsi="Consolas"/>
                  <w:color w:val="1155CC"/>
                  <w:sz w:val="15"/>
                  <w:szCs w:val="15"/>
                  <w:u w:val="single"/>
                </w:rPr>
                <w:t xml:space="preserve">https://www.institutofomentomurcia.es/web/portal/inversiones_</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termina en guion bajo. En otro punto se usa /inversiones (sin _). Revisar duplicado.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Iniciativas europeas</w:t>
            </w:r>
          </w:p>
        </w:tc>
        <w:tc>
          <w:tcPr>
            <w:tcW w:type="dxa" w:w="5200"/>
            <w:tcMar>
              <w:top w:type="dxa" w:w="40"/>
              <w:left w:type="dxa" w:w="80"/>
              <w:bottom w:type="dxa" w:w="40"/>
              <w:right w:type="dxa" w:w="80"/>
            </w:tcMar>
            <w:vAlign w:val="center"/>
          </w:tcPr>
          <w:p>
            <w:hyperlink w:history="1" r:id="rIdvwdfar_anu5qowl1jpcy3">
              <w:r>
                <w:rPr>
                  <w:rFonts w:ascii="Consolas" w:cs="Consolas" w:eastAsia="Consolas" w:hAnsi="Consolas"/>
                  <w:color w:val="1155CC"/>
                  <w:sz w:val="15"/>
                  <w:szCs w:val="15"/>
                  <w:u w:val="single"/>
                </w:rPr>
                <w:t xml:space="preserve">https://www.institutofomentomurcia.es/web/portal/iniciativas-europeas_</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termina en guion bajo. En otro punto se usa /iniciativas-europeas-y-sostenibilidad-desarrollo-1564784.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Noticias</w:t>
            </w:r>
          </w:p>
        </w:tc>
        <w:tc>
          <w:tcPr>
            <w:tcW w:type="dxa" w:w="5200"/>
            <w:tcMar>
              <w:top w:type="dxa" w:w="40"/>
              <w:left w:type="dxa" w:w="80"/>
              <w:bottom w:type="dxa" w:w="40"/>
              <w:right w:type="dxa" w:w="80"/>
            </w:tcMar>
            <w:vAlign w:val="center"/>
          </w:tcPr>
          <w:p>
            <w:hyperlink w:history="1" r:id="rIdxrasdtnphdbqqfh9gpugl">
              <w:r>
                <w:rPr>
                  <w:rFonts w:ascii="Consolas" w:cs="Consolas" w:eastAsia="Consolas" w:hAnsi="Consolas"/>
                  <w:color w:val="1155CC"/>
                  <w:sz w:val="15"/>
                  <w:szCs w:val="15"/>
                  <w:u w:val="single"/>
                </w:rPr>
                <w:t xml:space="preserve">https://www.institutofomentomurcia.es/web/portal/noticias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Blog</w:t>
            </w:r>
          </w:p>
        </w:tc>
        <w:tc>
          <w:tcPr>
            <w:tcW w:type="dxa" w:w="5200"/>
            <w:tcMar>
              <w:top w:type="dxa" w:w="40"/>
              <w:left w:type="dxa" w:w="80"/>
              <w:bottom w:type="dxa" w:w="40"/>
              <w:right w:type="dxa" w:w="80"/>
            </w:tcMar>
            <w:vAlign w:val="center"/>
          </w:tcPr>
          <w:p>
            <w:hyperlink w:history="1" r:id="rIde5z7cdwrld_qwjmxottrh">
              <w:r>
                <w:rPr>
                  <w:rFonts w:ascii="Consolas" w:cs="Consolas" w:eastAsia="Consolas" w:hAnsi="Consolas"/>
                  <w:color w:val="1155CC"/>
                  <w:sz w:val="15"/>
                  <w:szCs w:val="15"/>
                  <w:u w:val="single"/>
                </w:rPr>
                <w:t xml:space="preserve">https://www.institutofomentomurcia.es/web/portal/blog</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Me interesa saber</w:t>
            </w:r>
          </w:p>
        </w:tc>
        <w:tc>
          <w:tcPr>
            <w:tcW w:type="dxa" w:w="5200"/>
            <w:tcMar>
              <w:top w:type="dxa" w:w="40"/>
              <w:left w:type="dxa" w:w="80"/>
              <w:bottom w:type="dxa" w:w="40"/>
              <w:right w:type="dxa" w:w="80"/>
            </w:tcMar>
            <w:vAlign w:val="center"/>
          </w:tcPr>
          <w:p>
            <w:hyperlink w:history="1" r:id="rIdcq64lo27vdzir1cv-zyae">
              <w:r>
                <w:rPr>
                  <w:rFonts w:ascii="Consolas" w:cs="Consolas" w:eastAsia="Consolas" w:hAnsi="Consolas"/>
                  <w:color w:val="1155CC"/>
                  <w:sz w:val="15"/>
                  <w:szCs w:val="15"/>
                  <w:u w:val="single"/>
                </w:rPr>
                <w:t xml:space="preserve">https://www.institutofomentomurcia.es/me-interesa-saber</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sin el prefijo /web/portal. Verificar que resuelve.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Biblioteca</w:t>
            </w:r>
          </w:p>
        </w:tc>
        <w:tc>
          <w:tcPr>
            <w:tcW w:type="dxa" w:w="5200"/>
            <w:tcMar>
              <w:top w:type="dxa" w:w="40"/>
              <w:left w:type="dxa" w:w="80"/>
              <w:bottom w:type="dxa" w:w="40"/>
              <w:right w:type="dxa" w:w="80"/>
            </w:tcMar>
            <w:vAlign w:val="center"/>
          </w:tcPr>
          <w:p>
            <w:hyperlink w:history="1" r:id="rId7wsrksjncq3idgkydb8xv">
              <w:r>
                <w:rPr>
                  <w:rFonts w:ascii="Consolas" w:cs="Consolas" w:eastAsia="Consolas" w:hAnsi="Consolas"/>
                  <w:color w:val="1155CC"/>
                  <w:sz w:val="15"/>
                  <w:szCs w:val="15"/>
                  <w:u w:val="single"/>
                </w:rPr>
                <w:t xml:space="preserve">https://www.institutofomentomurcia.es/web/portal/documentacion-y-publicaciones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Inteligencia competitiva (old)</w:t>
            </w:r>
          </w:p>
        </w:tc>
        <w:tc>
          <w:tcPr>
            <w:tcW w:type="dxa" w:w="5200"/>
            <w:tcMar>
              <w:top w:type="dxa" w:w="40"/>
              <w:left w:type="dxa" w:w="80"/>
              <w:bottom w:type="dxa" w:w="40"/>
              <w:right w:type="dxa" w:w="80"/>
            </w:tcMar>
            <w:vAlign w:val="center"/>
          </w:tcPr>
          <w:p>
            <w:hyperlink w:history="1" r:id="rId5rtw4szysiuox4dt3rrot">
              <w:r>
                <w:rPr>
                  <w:rFonts w:ascii="Consolas" w:cs="Consolas" w:eastAsia="Consolas" w:hAnsi="Consolas"/>
                  <w:color w:val="1155CC"/>
                  <w:sz w:val="15"/>
                  <w:szCs w:val="15"/>
                  <w:u w:val="single"/>
                </w:rPr>
                <w:t xml:space="preserve">https://www.institutofomentomurcia.es/web/portal/inteligencia_competitiva-old</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marcada como '-old' y con guion bajo. Convive con /inteligencia-competitiva (versión nueva). Candidata a retirar o redirigir.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Subvención Global (FEDER)</w:t>
            </w:r>
          </w:p>
        </w:tc>
        <w:tc>
          <w:tcPr>
            <w:tcW w:type="dxa" w:w="5200"/>
            <w:tcMar>
              <w:top w:type="dxa" w:w="40"/>
              <w:left w:type="dxa" w:w="80"/>
              <w:bottom w:type="dxa" w:w="40"/>
              <w:right w:type="dxa" w:w="80"/>
            </w:tcMar>
            <w:vAlign w:val="center"/>
          </w:tcPr>
          <w:p>
            <w:hyperlink w:history="1" r:id="rIdarkso-ctui_y1i3fadh2l">
              <w:r>
                <w:rPr>
                  <w:rFonts w:ascii="Consolas" w:cs="Consolas" w:eastAsia="Consolas" w:hAnsi="Consolas"/>
                  <w:color w:val="1155CC"/>
                  <w:sz w:val="15"/>
                  <w:szCs w:val="15"/>
                  <w:u w:val="single"/>
                </w:rPr>
                <w:t xml:space="preserve">https://www.institutofomentomurcia.es/web/portal/subvencion-global-feder</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Recuperación, Transformación y Resiliencia</w:t>
            </w:r>
          </w:p>
        </w:tc>
        <w:tc>
          <w:tcPr>
            <w:tcW w:type="dxa" w:w="5200"/>
            <w:tcMar>
              <w:top w:type="dxa" w:w="40"/>
              <w:left w:type="dxa" w:w="80"/>
              <w:bottom w:type="dxa" w:w="40"/>
              <w:right w:type="dxa" w:w="80"/>
            </w:tcMar>
            <w:vAlign w:val="center"/>
          </w:tcPr>
          <w:p>
            <w:hyperlink w:history="1" r:id="rIdduepmo-bpp_a9d5vf1vx1">
              <w:r>
                <w:rPr>
                  <w:rFonts w:ascii="Consolas" w:cs="Consolas" w:eastAsia="Consolas" w:hAnsi="Consolas"/>
                  <w:color w:val="1155CC"/>
                  <w:sz w:val="15"/>
                  <w:szCs w:val="15"/>
                  <w:u w:val="single"/>
                </w:rPr>
                <w:t xml:space="preserve">https://www.institutofomentomurcia.es/web/portal/plan-de-recuperacion-transformacion-y-resiliencia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Aparece sólo en el pie de la home, no como entrada del mapa.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Mapa de la web</w:t>
            </w:r>
          </w:p>
        </w:tc>
        <w:tc>
          <w:tcPr>
            <w:tcW w:type="dxa" w:w="5200"/>
            <w:tcMar>
              <w:top w:type="dxa" w:w="40"/>
              <w:left w:type="dxa" w:w="80"/>
              <w:bottom w:type="dxa" w:w="40"/>
              <w:right w:type="dxa" w:w="80"/>
            </w:tcMar>
            <w:vAlign w:val="center"/>
          </w:tcPr>
          <w:p>
            <w:hyperlink w:history="1" r:id="rIdu_v3rdcen_mkx1xrfnj0r">
              <w:r>
                <w:rPr>
                  <w:rFonts w:ascii="Consolas" w:cs="Consolas" w:eastAsia="Consolas" w:hAnsi="Consolas"/>
                  <w:color w:val="1155CC"/>
                  <w:sz w:val="15"/>
                  <w:szCs w:val="15"/>
                  <w:u w:val="single"/>
                </w:rPr>
                <w:t xml:space="preserve">https://www.institutofomentomurcia.es/web/portal/mapa-web</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Aviso legal</w:t>
            </w:r>
          </w:p>
        </w:tc>
        <w:tc>
          <w:tcPr>
            <w:tcW w:type="dxa" w:w="5200"/>
            <w:tcMar>
              <w:top w:type="dxa" w:w="40"/>
              <w:left w:type="dxa" w:w="80"/>
              <w:bottom w:type="dxa" w:w="40"/>
              <w:right w:type="dxa" w:w="80"/>
            </w:tcMar>
            <w:vAlign w:val="center"/>
          </w:tcPr>
          <w:p>
            <w:hyperlink w:history="1" r:id="rIdrv6empernziq415tuze5x">
              <w:r>
                <w:rPr>
                  <w:rFonts w:ascii="Consolas" w:cs="Consolas" w:eastAsia="Consolas" w:hAnsi="Consolas"/>
                  <w:color w:val="1155CC"/>
                  <w:sz w:val="15"/>
                  <w:szCs w:val="15"/>
                  <w:u w:val="single"/>
                </w:rPr>
                <w:t xml:space="preserve">https://www.institutofomentomurcia.es/web/portal/aviso-legal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Política de enlaces</w:t>
            </w:r>
          </w:p>
        </w:tc>
        <w:tc>
          <w:tcPr>
            <w:tcW w:type="dxa" w:w="5200"/>
            <w:tcMar>
              <w:top w:type="dxa" w:w="40"/>
              <w:left w:type="dxa" w:w="80"/>
              <w:bottom w:type="dxa" w:w="40"/>
              <w:right w:type="dxa" w:w="80"/>
            </w:tcMar>
            <w:vAlign w:val="center"/>
          </w:tcPr>
          <w:p>
            <w:hyperlink w:history="1" r:id="rIdp6b14du8-zasix2zpmtey">
              <w:r>
                <w:rPr>
                  <w:rFonts w:ascii="Consolas" w:cs="Consolas" w:eastAsia="Consolas" w:hAnsi="Consolas"/>
                  <w:color w:val="1155CC"/>
                  <w:sz w:val="15"/>
                  <w:szCs w:val="15"/>
                  <w:u w:val="single"/>
                </w:rPr>
                <w:t xml:space="preserve">https://www.institutofomentomurcia.es/web/portal/politica-de-links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Política de privacidad</w:t>
            </w:r>
          </w:p>
        </w:tc>
        <w:tc>
          <w:tcPr>
            <w:tcW w:type="dxa" w:w="5200"/>
            <w:tcMar>
              <w:top w:type="dxa" w:w="40"/>
              <w:left w:type="dxa" w:w="80"/>
              <w:bottom w:type="dxa" w:w="40"/>
              <w:right w:type="dxa" w:w="80"/>
            </w:tcMar>
            <w:vAlign w:val="center"/>
          </w:tcPr>
          <w:p>
            <w:hyperlink w:history="1" r:id="rIdxkmitoj-cg1rmddgce60g">
              <w:r>
                <w:rPr>
                  <w:rFonts w:ascii="Consolas" w:cs="Consolas" w:eastAsia="Consolas" w:hAnsi="Consolas"/>
                  <w:color w:val="1155CC"/>
                  <w:sz w:val="15"/>
                  <w:szCs w:val="15"/>
                  <w:u w:val="single"/>
                </w:rPr>
                <w:t xml:space="preserve">https://www.institutofomentomurcia.es/web/portal/politica-de-privacidad</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Política de accesibilidad</w:t>
            </w:r>
          </w:p>
        </w:tc>
        <w:tc>
          <w:tcPr>
            <w:tcW w:type="dxa" w:w="5200"/>
            <w:tcMar>
              <w:top w:type="dxa" w:w="40"/>
              <w:left w:type="dxa" w:w="80"/>
              <w:bottom w:type="dxa" w:w="40"/>
              <w:right w:type="dxa" w:w="80"/>
            </w:tcMar>
            <w:vAlign w:val="center"/>
          </w:tcPr>
          <w:p>
            <w:hyperlink w:history="1" r:id="rIdmpue1r4e6-80ujqejkndr">
              <w:r>
                <w:rPr>
                  <w:rFonts w:ascii="Consolas" w:cs="Consolas" w:eastAsia="Consolas" w:hAnsi="Consolas"/>
                  <w:color w:val="1155CC"/>
                  <w:sz w:val="15"/>
                  <w:szCs w:val="15"/>
                  <w:u w:val="single"/>
                </w:rPr>
                <w:t xml:space="preserve">https://www.institutofomentomurcia.es/web/portal/politica-de-accesibilidad</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Sistema integridad institucional</w:t>
            </w:r>
          </w:p>
        </w:tc>
        <w:tc>
          <w:tcPr>
            <w:tcW w:type="dxa" w:w="5200"/>
            <w:tcMar>
              <w:top w:type="dxa" w:w="40"/>
              <w:left w:type="dxa" w:w="80"/>
              <w:bottom w:type="dxa" w:w="40"/>
              <w:right w:type="dxa" w:w="80"/>
            </w:tcMar>
            <w:vAlign w:val="center"/>
          </w:tcPr>
          <w:p>
            <w:hyperlink w:history="1" r:id="rIdpq2qke_gygcoubyqohc71">
              <w:r>
                <w:rPr>
                  <w:rFonts w:ascii="Consolas" w:cs="Consolas" w:eastAsia="Consolas" w:hAnsi="Consolas"/>
                  <w:color w:val="1155CC"/>
                  <w:sz w:val="15"/>
                  <w:szCs w:val="15"/>
                  <w:u w:val="single"/>
                </w:rPr>
                <w:t xml:space="preserve">https://www.institutofomentomurcia.es/web/portal/sistema-integracion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Convive con /canal-de-denuncias1 y /canal-de-denuncias2. Revisar solapamiento de contenidos.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Contacto</w:t>
            </w:r>
          </w:p>
        </w:tc>
        <w:tc>
          <w:tcPr>
            <w:tcW w:type="dxa" w:w="5200"/>
            <w:tcMar>
              <w:top w:type="dxa" w:w="40"/>
              <w:left w:type="dxa" w:w="80"/>
              <w:bottom w:type="dxa" w:w="40"/>
              <w:right w:type="dxa" w:w="80"/>
            </w:tcMar>
            <w:vAlign w:val="center"/>
          </w:tcPr>
          <w:p>
            <w:hyperlink w:history="1" r:id="rIdzsmd3m3_7zffjaiitp-d8">
              <w:r>
                <w:rPr>
                  <w:rFonts w:ascii="Consolas" w:cs="Consolas" w:eastAsia="Consolas" w:hAnsi="Consolas"/>
                  <w:color w:val="1155CC"/>
                  <w:sz w:val="15"/>
                  <w:szCs w:val="15"/>
                  <w:u w:val="single"/>
                </w:rPr>
                <w:t xml:space="preserve">https://www.institutofomentomurcia.es/web/portal/contacto-y-sugerencias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Soy emprendedor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Red Punto Pyme</w:t>
            </w:r>
          </w:p>
        </w:tc>
        <w:tc>
          <w:tcPr>
            <w:tcW w:type="dxa" w:w="5200"/>
            <w:tcMar>
              <w:top w:type="dxa" w:w="40"/>
              <w:left w:type="dxa" w:w="80"/>
              <w:bottom w:type="dxa" w:w="40"/>
              <w:right w:type="dxa" w:w="80"/>
            </w:tcMar>
            <w:vAlign w:val="center"/>
          </w:tcPr>
          <w:p>
            <w:hyperlink w:history="1" r:id="rIdgi98geik_fqsxxytymmsx">
              <w:r>
                <w:rPr>
                  <w:rFonts w:ascii="Consolas" w:cs="Consolas" w:eastAsia="Consolas" w:hAnsi="Consolas"/>
                  <w:color w:val="1155CC"/>
                  <w:sz w:val="15"/>
                  <w:szCs w:val="15"/>
                  <w:u w:val="single"/>
                </w:rPr>
                <w:t xml:space="preserve">https://www.institutofomentomurcia.es/web/portal/red-punto-pyme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IMPULSA / CECLOR</w:t>
            </w:r>
          </w:p>
        </w:tc>
        <w:tc>
          <w:tcPr>
            <w:tcW w:type="dxa" w:w="5200"/>
            <w:tcMar>
              <w:top w:type="dxa" w:w="40"/>
              <w:left w:type="dxa" w:w="80"/>
              <w:bottom w:type="dxa" w:w="40"/>
              <w:right w:type="dxa" w:w="80"/>
            </w:tcMar>
            <w:vAlign w:val="center"/>
          </w:tcPr>
          <w:p>
            <w:hyperlink w:history="1" r:id="rIdqkgekmn6lls9kwasrscma">
              <w:r>
                <w:rPr>
                  <w:rFonts w:ascii="Consolas" w:cs="Consolas" w:eastAsia="Consolas" w:hAnsi="Consolas"/>
                  <w:color w:val="1155CC"/>
                  <w:sz w:val="15"/>
                  <w:szCs w:val="15"/>
                  <w:u w:val="single"/>
                </w:rPr>
                <w:t xml:space="preserve">https://www.institutofomentomurcia.es/web/portal/programa-re-lanza-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'programa-re-lanza-' no coincide con el rótulo IMPULSA/CECLOR. Termina en guion.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INCOOVA / CROEM</w:t>
            </w:r>
          </w:p>
        </w:tc>
        <w:tc>
          <w:tcPr>
            <w:tcW w:type="dxa" w:w="5200"/>
            <w:tcMar>
              <w:top w:type="dxa" w:w="40"/>
              <w:left w:type="dxa" w:w="80"/>
              <w:bottom w:type="dxa" w:w="40"/>
              <w:right w:type="dxa" w:w="80"/>
            </w:tcMar>
            <w:vAlign w:val="center"/>
          </w:tcPr>
          <w:p>
            <w:hyperlink w:history="1" r:id="rId-obdborvg6bqpvaubrtxx">
              <w:r>
                <w:rPr>
                  <w:rFonts w:ascii="Consolas" w:cs="Consolas" w:eastAsia="Consolas" w:hAnsi="Consolas"/>
                  <w:color w:val="1155CC"/>
                  <w:sz w:val="15"/>
                  <w:szCs w:val="15"/>
                  <w:u w:val="single"/>
                </w:rPr>
                <w:t xml:space="preserve">https://www.institutofomentomurcia.es/web/portal/incoova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EMPRENDEDORES 360 / COEC</w:t>
            </w:r>
          </w:p>
        </w:tc>
        <w:tc>
          <w:tcPr>
            <w:tcW w:type="dxa" w:w="5200"/>
            <w:tcMar>
              <w:top w:type="dxa" w:w="40"/>
              <w:left w:type="dxa" w:w="80"/>
              <w:bottom w:type="dxa" w:w="40"/>
              <w:right w:type="dxa" w:w="80"/>
            </w:tcMar>
            <w:vAlign w:val="center"/>
          </w:tcPr>
          <w:p>
            <w:hyperlink w:history="1" r:id="rIdrjfrb1hiertv60yg2b0pi">
              <w:r>
                <w:rPr>
                  <w:rFonts w:ascii="Consolas" w:cs="Consolas" w:eastAsia="Consolas" w:hAnsi="Consolas"/>
                  <w:color w:val="1155CC"/>
                  <w:sz w:val="15"/>
                  <w:szCs w:val="15"/>
                  <w:u w:val="single"/>
                </w:rPr>
                <w:t xml:space="preserve">https://www.institutofomentomurcia.es/web/portal/coec-360</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Emprendimiento universitario</w:t>
            </w:r>
          </w:p>
        </w:tc>
        <w:tc>
          <w:tcPr>
            <w:tcW w:type="dxa" w:w="5200"/>
            <w:tcMar>
              <w:top w:type="dxa" w:w="40"/>
              <w:left w:type="dxa" w:w="80"/>
              <w:bottom w:type="dxa" w:w="40"/>
              <w:right w:type="dxa" w:w="80"/>
            </w:tcMar>
            <w:vAlign w:val="center"/>
          </w:tcPr>
          <w:p>
            <w:hyperlink w:history="1" r:id="rId1ahpzu8uhcc1rgsfym46d">
              <w:r>
                <w:rPr>
                  <w:rFonts w:ascii="Consolas" w:cs="Consolas" w:eastAsia="Consolas" w:hAnsi="Consolas"/>
                  <w:color w:val="1155CC"/>
                  <w:sz w:val="15"/>
                  <w:szCs w:val="15"/>
                  <w:u w:val="single"/>
                </w:rPr>
                <w:t xml:space="preserve">https://www.institutofomentomurcia.es/web/portal/emprendimiento-universitario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Emprendedor del Mes</w:t>
            </w:r>
          </w:p>
        </w:tc>
        <w:tc>
          <w:tcPr>
            <w:tcW w:type="dxa" w:w="5200"/>
            <w:tcMar>
              <w:top w:type="dxa" w:w="40"/>
              <w:left w:type="dxa" w:w="80"/>
              <w:bottom w:type="dxa" w:w="40"/>
              <w:right w:type="dxa" w:w="80"/>
            </w:tcMar>
            <w:vAlign w:val="center"/>
          </w:tcPr>
          <w:p>
            <w:hyperlink w:history="1" r:id="rId5z8cmez44il7daned65o5">
              <w:r>
                <w:rPr>
                  <w:rFonts w:ascii="Consolas" w:cs="Consolas" w:eastAsia="Consolas" w:hAnsi="Consolas"/>
                  <w:color w:val="1155CC"/>
                  <w:sz w:val="15"/>
                  <w:szCs w:val="15"/>
                  <w:u w:val="single"/>
                </w:rPr>
                <w:t xml:space="preserve">https://www.institutofomentomurcia.es/web/portal/premio-emprendedor-del-mes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CEEIM</w:t>
            </w:r>
          </w:p>
        </w:tc>
        <w:tc>
          <w:tcPr>
            <w:tcW w:type="dxa" w:w="5200"/>
            <w:tcMar>
              <w:top w:type="dxa" w:w="40"/>
              <w:left w:type="dxa" w:w="80"/>
              <w:bottom w:type="dxa" w:w="40"/>
              <w:right w:type="dxa" w:w="80"/>
            </w:tcMar>
            <w:vAlign w:val="center"/>
          </w:tcPr>
          <w:p>
            <w:hyperlink w:history="1" r:id="rIdl0xjrbhvjldaq_mfb_8od">
              <w:r>
                <w:rPr>
                  <w:rFonts w:ascii="Consolas" w:cs="Consolas" w:eastAsia="Consolas" w:hAnsi="Consolas"/>
                  <w:color w:val="1155CC"/>
                  <w:sz w:val="15"/>
                  <w:szCs w:val="15"/>
                  <w:u w:val="single"/>
                </w:rPr>
                <w:t xml:space="preserve">https://www.institutofomentomurcia.es/web/portal/ceeim</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CEEIC</w:t>
            </w:r>
          </w:p>
        </w:tc>
        <w:tc>
          <w:tcPr>
            <w:tcW w:type="dxa" w:w="5200"/>
            <w:tcMar>
              <w:top w:type="dxa" w:w="40"/>
              <w:left w:type="dxa" w:w="80"/>
              <w:bottom w:type="dxa" w:w="40"/>
              <w:right w:type="dxa" w:w="80"/>
            </w:tcMar>
            <w:vAlign w:val="center"/>
          </w:tcPr>
          <w:p>
            <w:hyperlink w:history="1" r:id="rIdz68kswawg_xqstqfcs6cj">
              <w:r>
                <w:rPr>
                  <w:rFonts w:ascii="Consolas" w:cs="Consolas" w:eastAsia="Consolas" w:hAnsi="Consolas"/>
                  <w:color w:val="1155CC"/>
                  <w:sz w:val="15"/>
                  <w:szCs w:val="15"/>
                  <w:u w:val="single"/>
                </w:rPr>
                <w:t xml:space="preserve">https://www.institutofomentomurcia.es/web/portal/ceic</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Rótulo CEEIC pero URL /ceic (sin la segunda E). Verificar que es intencionado.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Documentación Emprendimiento</w:t>
            </w:r>
          </w:p>
        </w:tc>
        <w:tc>
          <w:tcPr>
            <w:tcW w:type="dxa" w:w="5200"/>
            <w:tcMar>
              <w:top w:type="dxa" w:w="40"/>
              <w:left w:type="dxa" w:w="80"/>
              <w:bottom w:type="dxa" w:w="40"/>
              <w:right w:type="dxa" w:w="80"/>
            </w:tcMar>
            <w:vAlign w:val="center"/>
          </w:tcPr>
          <w:p>
            <w:hyperlink w:history="1" r:id="rIdbhpbaf_4c0eyb37g7kbto">
              <w:r>
                <w:rPr>
                  <w:rFonts w:ascii="Consolas" w:cs="Consolas" w:eastAsia="Consolas" w:hAnsi="Consolas"/>
                  <w:color w:val="1155CC"/>
                  <w:sz w:val="15"/>
                  <w:szCs w:val="15"/>
                  <w:u w:val="single"/>
                </w:rPr>
                <w:t xml:space="preserve">http://www.institutofomentomurcia.es/documentacion-y-publicaciones?c=560627</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en http (no https) y sin /web/portal. Verificar redirección.</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Proyectos Europeos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Servicios</w:t>
            </w:r>
          </w:p>
        </w:tc>
        <w:tc>
          <w:tcPr>
            <w:tcW w:type="dxa" w:w="5200"/>
            <w:tcMar>
              <w:top w:type="dxa" w:w="40"/>
              <w:left w:type="dxa" w:w="80"/>
              <w:bottom w:type="dxa" w:w="40"/>
              <w:right w:type="dxa" w:w="80"/>
            </w:tcMar>
            <w:vAlign w:val="center"/>
          </w:tcPr>
          <w:p>
            <w:hyperlink w:history="1" r:id="rIdp7h-qfngauex2qisuimbz">
              <w:r>
                <w:rPr>
                  <w:rFonts w:ascii="Consolas" w:cs="Consolas" w:eastAsia="Consolas" w:hAnsi="Consolas"/>
                  <w:color w:val="1155CC"/>
                  <w:sz w:val="15"/>
                  <w:szCs w:val="15"/>
                  <w:u w:val="single"/>
                </w:rPr>
                <w:t xml:space="preserve">https://www.institutofomentomurcia.es/web/portal/servicios2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genérica 'servicios2'.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Información y asesoramiento</w:t>
            </w:r>
          </w:p>
        </w:tc>
        <w:tc>
          <w:tcPr>
            <w:tcW w:type="dxa" w:w="5200"/>
            <w:tcMar>
              <w:top w:type="dxa" w:w="40"/>
              <w:left w:type="dxa" w:w="80"/>
              <w:bottom w:type="dxa" w:w="40"/>
              <w:right w:type="dxa" w:w="80"/>
            </w:tcMar>
            <w:vAlign w:val="center"/>
          </w:tcPr>
          <w:p>
            <w:hyperlink w:history="1" r:id="rIdxdlw50hbmt1my1fa4kz_8">
              <w:r>
                <w:rPr>
                  <w:rFonts w:ascii="Consolas" w:cs="Consolas" w:eastAsia="Consolas" w:hAnsi="Consolas"/>
                  <w:color w:val="1155CC"/>
                  <w:sz w:val="15"/>
                  <w:szCs w:val="15"/>
                  <w:u w:val="single"/>
                </w:rPr>
                <w:t xml:space="preserve">https://www.institutofomentomurcia.es/web/portal/informacion-y-asesoramiento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Encuentra socios para tus proyectos</w:t>
            </w:r>
          </w:p>
        </w:tc>
        <w:tc>
          <w:tcPr>
            <w:tcW w:type="dxa" w:w="5200"/>
            <w:tcMar>
              <w:top w:type="dxa" w:w="40"/>
              <w:left w:type="dxa" w:w="80"/>
              <w:bottom w:type="dxa" w:w="40"/>
              <w:right w:type="dxa" w:w="80"/>
            </w:tcMar>
            <w:vAlign w:val="center"/>
          </w:tcPr>
          <w:p>
            <w:hyperlink w:history="1" r:id="rId_aclprnbhmbubyjxerlyd">
              <w:r>
                <w:rPr>
                  <w:rFonts w:ascii="Consolas" w:cs="Consolas" w:eastAsia="Consolas" w:hAnsi="Consolas"/>
                  <w:color w:val="1155CC"/>
                  <w:sz w:val="15"/>
                  <w:szCs w:val="15"/>
                  <w:u w:val="single"/>
                </w:rPr>
                <w:t xml:space="preserve">https://www.institutofomentomurcia.es/web/portal/encuentra-socios-para-tus-proyectos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Capacitación y eventos</w:t>
            </w:r>
          </w:p>
        </w:tc>
        <w:tc>
          <w:tcPr>
            <w:tcW w:type="dxa" w:w="5200"/>
            <w:tcMar>
              <w:top w:type="dxa" w:w="40"/>
              <w:left w:type="dxa" w:w="80"/>
              <w:bottom w:type="dxa" w:w="40"/>
              <w:right w:type="dxa" w:w="80"/>
            </w:tcMar>
            <w:vAlign w:val="center"/>
          </w:tcPr>
          <w:p>
            <w:hyperlink w:history="1" r:id="rIdksvqarrfa9imatnrs9c2u">
              <w:r>
                <w:rPr>
                  <w:rFonts w:ascii="Consolas" w:cs="Consolas" w:eastAsia="Consolas" w:hAnsi="Consolas"/>
                  <w:color w:val="1155CC"/>
                  <w:sz w:val="15"/>
                  <w:szCs w:val="15"/>
                  <w:u w:val="single"/>
                </w:rPr>
                <w:t xml:space="preserve">https://www.institutofomentomurcia.es/web/portal/capacitacion-y-eventos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Tu oficina en Bruselas</w:t>
            </w:r>
          </w:p>
        </w:tc>
        <w:tc>
          <w:tcPr>
            <w:tcW w:type="dxa" w:w="5200"/>
            <w:tcMar>
              <w:top w:type="dxa" w:w="40"/>
              <w:left w:type="dxa" w:w="80"/>
              <w:bottom w:type="dxa" w:w="40"/>
              <w:right w:type="dxa" w:w="80"/>
            </w:tcMar>
            <w:vAlign w:val="center"/>
          </w:tcPr>
          <w:p>
            <w:hyperlink w:history="1" r:id="rIdlbjj3zztw0na76l1bknhr">
              <w:r>
                <w:rPr>
                  <w:rFonts w:ascii="Consolas" w:cs="Consolas" w:eastAsia="Consolas" w:hAnsi="Consolas"/>
                  <w:color w:val="1155CC"/>
                  <w:sz w:val="15"/>
                  <w:szCs w:val="15"/>
                  <w:u w:val="single"/>
                </w:rPr>
                <w:t xml:space="preserve">https://www.institutofomentomurcia.es/web/portal/tu-oficina-en-bruselas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Participamos en redes...</w:t>
            </w:r>
          </w:p>
        </w:tc>
        <w:tc>
          <w:tcPr>
            <w:tcW w:type="dxa" w:w="5200"/>
            <w:tcMar>
              <w:top w:type="dxa" w:w="40"/>
              <w:left w:type="dxa" w:w="80"/>
              <w:bottom w:type="dxa" w:w="40"/>
              <w:right w:type="dxa" w:w="80"/>
            </w:tcMar>
            <w:vAlign w:val="center"/>
          </w:tcPr>
          <w:p>
            <w:hyperlink w:history="1" r:id="rIdu94xeyqck1gx1j6vs3mkd">
              <w:r>
                <w:rPr>
                  <w:rFonts w:ascii="Consolas" w:cs="Consolas" w:eastAsia="Consolas" w:hAnsi="Consolas"/>
                  <w:color w:val="1155CC"/>
                  <w:sz w:val="15"/>
                  <w:szCs w:val="15"/>
                  <w:u w:val="single"/>
                </w:rPr>
                <w:t xml:space="preserve">https://www.institutofomentomurcia.es/web/portal/participamos-en-redes-que-nos-ayudan-a-ayudarte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Enterprise Europe Network</w:t>
            </w:r>
          </w:p>
        </w:tc>
        <w:tc>
          <w:tcPr>
            <w:tcW w:type="dxa" w:w="5200"/>
            <w:tcMar>
              <w:top w:type="dxa" w:w="40"/>
              <w:left w:type="dxa" w:w="80"/>
              <w:bottom w:type="dxa" w:w="40"/>
              <w:right w:type="dxa" w:w="80"/>
            </w:tcMar>
            <w:vAlign w:val="center"/>
          </w:tcPr>
          <w:p>
            <w:hyperlink w:history="1" r:id="rIdskr5bphv6dkltg_9cphld">
              <w:r>
                <w:rPr>
                  <w:rFonts w:ascii="Consolas" w:cs="Consolas" w:eastAsia="Consolas" w:hAnsi="Consolas"/>
                  <w:color w:val="1155CC"/>
                  <w:sz w:val="15"/>
                  <w:szCs w:val="15"/>
                  <w:u w:val="single"/>
                </w:rPr>
                <w:t xml:space="preserve">https://www.institutofomentomurcia.es/web/portal/enterprise-europe-network</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ERRIN</w:t>
            </w:r>
          </w:p>
        </w:tc>
        <w:tc>
          <w:tcPr>
            <w:tcW w:type="dxa" w:w="5200"/>
            <w:tcMar>
              <w:top w:type="dxa" w:w="40"/>
              <w:left w:type="dxa" w:w="80"/>
              <w:bottom w:type="dxa" w:w="40"/>
              <w:right w:type="dxa" w:w="80"/>
            </w:tcMar>
            <w:vAlign w:val="center"/>
          </w:tcPr>
          <w:p>
            <w:hyperlink w:history="1" r:id="rIdgrqdqtyn11wzdc4d2cghk">
              <w:r>
                <w:rPr>
                  <w:rFonts w:ascii="Consolas" w:cs="Consolas" w:eastAsia="Consolas" w:hAnsi="Consolas"/>
                  <w:color w:val="1155CC"/>
                  <w:sz w:val="15"/>
                  <w:szCs w:val="15"/>
                  <w:u w:val="single"/>
                </w:rPr>
                <w:t xml:space="preserve">https://www.institutofomentomurcia.es/web/portal/errin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Eurada</w:t>
            </w:r>
          </w:p>
        </w:tc>
        <w:tc>
          <w:tcPr>
            <w:tcW w:type="dxa" w:w="5200"/>
            <w:tcMar>
              <w:top w:type="dxa" w:w="40"/>
              <w:left w:type="dxa" w:w="80"/>
              <w:bottom w:type="dxa" w:w="40"/>
              <w:right w:type="dxa" w:w="80"/>
            </w:tcMar>
            <w:vAlign w:val="center"/>
          </w:tcPr>
          <w:p>
            <w:hyperlink w:history="1" r:id="rId3flhzwpe3arxxg3ngvceh">
              <w:r>
                <w:rPr>
                  <w:rFonts w:ascii="Consolas" w:cs="Consolas" w:eastAsia="Consolas" w:hAnsi="Consolas"/>
                  <w:color w:val="1155CC"/>
                  <w:sz w:val="15"/>
                  <w:szCs w:val="15"/>
                  <w:u w:val="single"/>
                </w:rPr>
                <w:t xml:space="preserve">https://www.institutofomentomurcia.es/web/portal/eurada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ENDR</w:t>
            </w:r>
          </w:p>
        </w:tc>
        <w:tc>
          <w:tcPr>
            <w:tcW w:type="dxa" w:w="5200"/>
            <w:tcMar>
              <w:top w:type="dxa" w:w="40"/>
              <w:left w:type="dxa" w:w="80"/>
              <w:bottom w:type="dxa" w:w="40"/>
              <w:right w:type="dxa" w:w="80"/>
            </w:tcMar>
            <w:vAlign w:val="center"/>
          </w:tcPr>
          <w:p>
            <w:hyperlink w:history="1" r:id="rIdko4rafnfubkrner8dx9gy">
              <w:r>
                <w:rPr>
                  <w:rFonts w:ascii="Consolas" w:cs="Consolas" w:eastAsia="Consolas" w:hAnsi="Consolas"/>
                  <w:color w:val="1155CC"/>
                  <w:sz w:val="15"/>
                  <w:szCs w:val="15"/>
                  <w:u w:val="single"/>
                </w:rPr>
                <w:t xml:space="preserve">https://www.institutofomentomurcia.es/web/portal/endr</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TPE</w:t>
            </w:r>
          </w:p>
        </w:tc>
        <w:tc>
          <w:tcPr>
            <w:tcW w:type="dxa" w:w="5200"/>
            <w:tcMar>
              <w:top w:type="dxa" w:w="40"/>
              <w:left w:type="dxa" w:w="80"/>
              <w:bottom w:type="dxa" w:w="40"/>
              <w:right w:type="dxa" w:w="80"/>
            </w:tcMar>
            <w:vAlign w:val="center"/>
          </w:tcPr>
          <w:p>
            <w:hyperlink w:history="1" r:id="rIdgdt_lvccm10ttjklajfpb">
              <w:r>
                <w:rPr>
                  <w:rFonts w:ascii="Consolas" w:cs="Consolas" w:eastAsia="Consolas" w:hAnsi="Consolas"/>
                  <w:color w:val="1155CC"/>
                  <w:sz w:val="15"/>
                  <w:szCs w:val="15"/>
                  <w:u w:val="single"/>
                </w:rPr>
                <w:t xml:space="preserve">https://www.institutofomentomurcia.es/web/portal/tpe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Proyectos europeos en los que participa Info</w:t>
            </w:r>
          </w:p>
        </w:tc>
        <w:tc>
          <w:tcPr>
            <w:tcW w:type="dxa" w:w="5200"/>
            <w:tcMar>
              <w:top w:type="dxa" w:w="40"/>
              <w:left w:type="dxa" w:w="80"/>
              <w:bottom w:type="dxa" w:w="40"/>
              <w:right w:type="dxa" w:w="80"/>
            </w:tcMar>
            <w:vAlign w:val="center"/>
          </w:tcPr>
          <w:p>
            <w:hyperlink w:history="1" r:id="rIdjz0vzysxzt5wbqtp77wni">
              <w:r>
                <w:rPr>
                  <w:rFonts w:ascii="Consolas" w:cs="Consolas" w:eastAsia="Consolas" w:hAnsi="Consolas"/>
                  <w:color w:val="1155CC"/>
                  <w:sz w:val="15"/>
                  <w:szCs w:val="15"/>
                  <w:u w:val="single"/>
                </w:rPr>
                <w:t xml:space="preserve">https://www.institutofomentomurcia.es/web/portal/proyectos-europeos-en-los-que-participa-info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PREPARE</w:t>
            </w:r>
          </w:p>
        </w:tc>
        <w:tc>
          <w:tcPr>
            <w:tcW w:type="dxa" w:w="5200"/>
            <w:tcMar>
              <w:top w:type="dxa" w:w="40"/>
              <w:left w:type="dxa" w:w="80"/>
              <w:bottom w:type="dxa" w:w="40"/>
              <w:right w:type="dxa" w:w="80"/>
            </w:tcMar>
            <w:vAlign w:val="center"/>
          </w:tcPr>
          <w:p>
            <w:hyperlink w:history="1" r:id="rIdivfaqdrfdbt68qqratg5l">
              <w:r>
                <w:rPr>
                  <w:rFonts w:ascii="Consolas" w:cs="Consolas" w:eastAsia="Consolas" w:hAnsi="Consolas"/>
                  <w:color w:val="1155CC"/>
                  <w:sz w:val="15"/>
                  <w:szCs w:val="15"/>
                  <w:u w:val="single"/>
                </w:rPr>
                <w:t xml:space="preserve">https://www.institutofomentomurcia.es/web/portal/prepare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Nevermore</w:t>
            </w:r>
          </w:p>
        </w:tc>
        <w:tc>
          <w:tcPr>
            <w:tcW w:type="dxa" w:w="5200"/>
            <w:tcMar>
              <w:top w:type="dxa" w:w="40"/>
              <w:left w:type="dxa" w:w="80"/>
              <w:bottom w:type="dxa" w:w="40"/>
              <w:right w:type="dxa" w:w="80"/>
            </w:tcMar>
            <w:vAlign w:val="center"/>
          </w:tcPr>
          <w:p>
            <w:hyperlink w:history="1" r:id="rId-tmupsnrduop7xna6pgvq">
              <w:r>
                <w:rPr>
                  <w:rFonts w:ascii="Consolas" w:cs="Consolas" w:eastAsia="Consolas" w:hAnsi="Consolas"/>
                  <w:color w:val="1155CC"/>
                  <w:sz w:val="15"/>
                  <w:szCs w:val="15"/>
                  <w:u w:val="single"/>
                </w:rPr>
                <w:t xml:space="preserve">https://www.institutofomentomurcia.es/web/portal/nevermore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Existe también /nevermore2 en la sección Sostenibilidad. Verificar cuál es vigente.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Agro2circular</w:t>
            </w:r>
          </w:p>
        </w:tc>
        <w:tc>
          <w:tcPr>
            <w:tcW w:type="dxa" w:w="5200"/>
            <w:tcMar>
              <w:top w:type="dxa" w:w="40"/>
              <w:left w:type="dxa" w:w="80"/>
              <w:bottom w:type="dxa" w:w="40"/>
              <w:right w:type="dxa" w:w="80"/>
            </w:tcMar>
            <w:vAlign w:val="center"/>
          </w:tcPr>
          <w:p>
            <w:hyperlink w:history="1" r:id="rIdbslrbftidjxccw1vy_a0e">
              <w:r>
                <w:rPr>
                  <w:rFonts w:ascii="Consolas" w:cs="Consolas" w:eastAsia="Consolas" w:hAnsi="Consolas"/>
                  <w:color w:val="1155CC"/>
                  <w:sz w:val="15"/>
                  <w:szCs w:val="15"/>
                  <w:u w:val="single"/>
                </w:rPr>
                <w:t xml:space="preserve">https://www.institutofomentomurcia.es/web/portal/agro2circular-kom</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Existe también /agro2circular2 en Sostenibilidad. Verificar duplicado.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Life Adaptate</w:t>
            </w:r>
          </w:p>
        </w:tc>
        <w:tc>
          <w:tcPr>
            <w:tcW w:type="dxa" w:w="5200"/>
            <w:tcMar>
              <w:top w:type="dxa" w:w="40"/>
              <w:left w:type="dxa" w:w="80"/>
              <w:bottom w:type="dxa" w:w="40"/>
              <w:right w:type="dxa" w:w="80"/>
            </w:tcMar>
            <w:vAlign w:val="center"/>
          </w:tcPr>
          <w:p>
            <w:hyperlink w:history="1" r:id="rIdqc4ucm5hzgq9ivqkdrref">
              <w:r>
                <w:rPr>
                  <w:rFonts w:ascii="Consolas" w:cs="Consolas" w:eastAsia="Consolas" w:hAnsi="Consolas"/>
                  <w:color w:val="1155CC"/>
                  <w:sz w:val="15"/>
                  <w:szCs w:val="15"/>
                  <w:u w:val="single"/>
                </w:rPr>
                <w:t xml:space="preserve">https://www.institutofomentomurcia.es/web/portal/life-adaptate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Existe también /life-adaptate2 en Sostenibilidad. Verificar duplicado.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InDemandRCT</w:t>
            </w:r>
          </w:p>
        </w:tc>
        <w:tc>
          <w:tcPr>
            <w:tcW w:type="dxa" w:w="5200"/>
            <w:tcMar>
              <w:top w:type="dxa" w:w="40"/>
              <w:left w:type="dxa" w:w="80"/>
              <w:bottom w:type="dxa" w:w="40"/>
              <w:right w:type="dxa" w:w="80"/>
            </w:tcMar>
            <w:vAlign w:val="center"/>
          </w:tcPr>
          <w:p>
            <w:hyperlink w:history="1" r:id="rIdpfthrv2n_3gr3xwklofyd">
              <w:r>
                <w:rPr>
                  <w:rFonts w:ascii="Consolas" w:cs="Consolas" w:eastAsia="Consolas" w:hAnsi="Consolas"/>
                  <w:color w:val="1155CC"/>
                  <w:sz w:val="15"/>
                  <w:szCs w:val="15"/>
                  <w:u w:val="single"/>
                </w:rPr>
                <w:t xml:space="preserve">https://www.institutofomentomurcia.es/web/portal/indemandrct</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InDemandHealth</w:t>
            </w:r>
          </w:p>
        </w:tc>
        <w:tc>
          <w:tcPr>
            <w:tcW w:type="dxa" w:w="5200"/>
            <w:tcMar>
              <w:top w:type="dxa" w:w="40"/>
              <w:left w:type="dxa" w:w="80"/>
              <w:bottom w:type="dxa" w:w="40"/>
              <w:right w:type="dxa" w:w="80"/>
            </w:tcMar>
            <w:vAlign w:val="center"/>
          </w:tcPr>
          <w:p>
            <w:hyperlink w:history="1" r:id="rIdls48sde1j5j6alxbpmus0">
              <w:r>
                <w:rPr>
                  <w:rFonts w:ascii="Consolas" w:cs="Consolas" w:eastAsia="Consolas" w:hAnsi="Consolas"/>
                  <w:color w:val="1155CC"/>
                  <w:sz w:val="15"/>
                  <w:szCs w:val="15"/>
                  <w:u w:val="single"/>
                </w:rPr>
                <w:t xml:space="preserve">https://www.institutofomentomurcia.es/web/portal/indemandhealth</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Scale Up (Interreg Europe)</w:t>
            </w:r>
          </w:p>
        </w:tc>
        <w:tc>
          <w:tcPr>
            <w:tcW w:type="dxa" w:w="5200"/>
            <w:tcMar>
              <w:top w:type="dxa" w:w="40"/>
              <w:left w:type="dxa" w:w="80"/>
              <w:bottom w:type="dxa" w:w="40"/>
              <w:right w:type="dxa" w:w="80"/>
            </w:tcMar>
            <w:vAlign w:val="center"/>
          </w:tcPr>
          <w:p>
            <w:hyperlink w:history="1" r:id="rIdggdu2owjivtctel65ynj-">
              <w:r>
                <w:rPr>
                  <w:rFonts w:ascii="Consolas" w:cs="Consolas" w:eastAsia="Consolas" w:hAnsi="Consolas"/>
                  <w:color w:val="1155CC"/>
                  <w:sz w:val="15"/>
                  <w:szCs w:val="15"/>
                  <w:u w:val="single"/>
                </w:rPr>
                <w:t xml:space="preserve">https://www.institutofomentomurcia.es/web/portal/scale-up-interreg-europe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Sostenibilidad</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Servicios</w:t>
            </w:r>
          </w:p>
        </w:tc>
        <w:tc>
          <w:tcPr>
            <w:tcW w:type="dxa" w:w="5200"/>
            <w:tcMar>
              <w:top w:type="dxa" w:w="40"/>
              <w:left w:type="dxa" w:w="80"/>
              <w:bottom w:type="dxa" w:w="40"/>
              <w:right w:type="dxa" w:w="80"/>
            </w:tcMar>
            <w:vAlign w:val="center"/>
          </w:tcPr>
          <w:p>
            <w:hyperlink w:history="1" r:id="rIdb5uo_ntlu_d4o0y8cn4mx">
              <w:r>
                <w:rPr>
                  <w:rFonts w:ascii="Consolas" w:cs="Consolas" w:eastAsia="Consolas" w:hAnsi="Consolas"/>
                  <w:color w:val="1155CC"/>
                  <w:sz w:val="15"/>
                  <w:szCs w:val="15"/>
                  <w:u w:val="single"/>
                </w:rPr>
                <w:t xml:space="preserve">https://www.institutofomentomurcia.es/web/portal/servicios-sost</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Test de sostenibilidad</w:t>
            </w:r>
          </w:p>
        </w:tc>
        <w:tc>
          <w:tcPr>
            <w:tcW w:type="dxa" w:w="5200"/>
            <w:tcMar>
              <w:top w:type="dxa" w:w="40"/>
              <w:left w:type="dxa" w:w="80"/>
              <w:bottom w:type="dxa" w:w="40"/>
              <w:right w:type="dxa" w:w="80"/>
            </w:tcMar>
            <w:vAlign w:val="center"/>
          </w:tcPr>
          <w:p>
            <w:hyperlink w:history="1" r:id="rIdu3gyi8xmkxsodcntrbbhb">
              <w:r>
                <w:rPr>
                  <w:rFonts w:ascii="Consolas" w:cs="Consolas" w:eastAsia="Consolas" w:hAnsi="Consolas"/>
                  <w:color w:val="1155CC"/>
                  <w:sz w:val="15"/>
                  <w:szCs w:val="15"/>
                  <w:u w:val="single"/>
                </w:rPr>
                <w:t xml:space="preserve">https://www.institutofomentomurcia.es/web/portal/test-de-sostenibilidad</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Programa de ayudas</w:t>
            </w:r>
          </w:p>
        </w:tc>
        <w:tc>
          <w:tcPr>
            <w:tcW w:type="dxa" w:w="5200"/>
            <w:tcMar>
              <w:top w:type="dxa" w:w="40"/>
              <w:left w:type="dxa" w:w="80"/>
              <w:bottom w:type="dxa" w:w="40"/>
              <w:right w:type="dxa" w:w="80"/>
            </w:tcMar>
            <w:vAlign w:val="center"/>
          </w:tcPr>
          <w:p>
            <w:hyperlink w:history="1" r:id="rIdnzo4nop8q9dngkzddhujp">
              <w:r>
                <w:rPr>
                  <w:rFonts w:ascii="Consolas" w:cs="Consolas" w:eastAsia="Consolas" w:hAnsi="Consolas"/>
                  <w:color w:val="1155CC"/>
                  <w:sz w:val="15"/>
                  <w:szCs w:val="15"/>
                  <w:u w:val="single"/>
                </w:rPr>
                <w:t xml:space="preserve">https://www.institutofomentomurcia.es/web/portal/programa-de-ayudas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CHEQUE SOSTENIBILIDAD</w:t>
            </w:r>
          </w:p>
        </w:tc>
        <w:tc>
          <w:tcPr>
            <w:tcW w:type="dxa" w:w="5200"/>
            <w:tcMar>
              <w:top w:type="dxa" w:w="40"/>
              <w:left w:type="dxa" w:w="80"/>
              <w:bottom w:type="dxa" w:w="40"/>
              <w:right w:type="dxa" w:w="80"/>
            </w:tcMar>
            <w:vAlign w:val="center"/>
          </w:tcPr>
          <w:p>
            <w:hyperlink w:history="1" r:id="rId13ofythdzf-jeji2m7wxr">
              <w:r>
                <w:rPr>
                  <w:rFonts w:ascii="Consolas" w:cs="Consolas" w:eastAsia="Consolas" w:hAnsi="Consolas"/>
                  <w:color w:val="1155CC"/>
                  <w:sz w:val="15"/>
                  <w:szCs w:val="15"/>
                  <w:u w:val="single"/>
                </w:rPr>
                <w:t xml:space="preserve">https://www.institutofomentomurcia.es/web/portal/convocatorias-activas/-/agenda/evento/NbG12fh1FKCI/3896453/cheque-sostenibilidad-ayudas-para-la-sostenibilidad-empresarial-del-info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a evento concreto de agenda: puede caducar cuando el evento expire. Verificar vigencia.</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Talleres</w:t>
            </w:r>
          </w:p>
        </w:tc>
        <w:tc>
          <w:tcPr>
            <w:tcW w:type="dxa" w:w="5200"/>
            <w:tcMar>
              <w:top w:type="dxa" w:w="40"/>
              <w:left w:type="dxa" w:w="80"/>
              <w:bottom w:type="dxa" w:w="40"/>
              <w:right w:type="dxa" w:w="80"/>
            </w:tcMar>
            <w:vAlign w:val="center"/>
          </w:tcPr>
          <w:p>
            <w:hyperlink w:history="1" r:id="rIduwi66rywvbpekmo1m6vez">
              <w:r>
                <w:rPr>
                  <w:rFonts w:ascii="Consolas" w:cs="Consolas" w:eastAsia="Consolas" w:hAnsi="Consolas"/>
                  <w:color w:val="1155CC"/>
                  <w:sz w:val="15"/>
                  <w:szCs w:val="15"/>
                  <w:u w:val="single"/>
                </w:rPr>
                <w:t xml:space="preserve">https://www.institutofomentomurcia.es/web/portal/talleres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Proyectos</w:t>
            </w:r>
          </w:p>
        </w:tc>
        <w:tc>
          <w:tcPr>
            <w:tcW w:type="dxa" w:w="5200"/>
            <w:tcMar>
              <w:top w:type="dxa" w:w="40"/>
              <w:left w:type="dxa" w:w="80"/>
              <w:bottom w:type="dxa" w:w="40"/>
              <w:right w:type="dxa" w:w="80"/>
            </w:tcMar>
            <w:vAlign w:val="center"/>
          </w:tcPr>
          <w:p>
            <w:hyperlink w:history="1" r:id="rIdix5pfvtkscj93fngx1-nu">
              <w:r>
                <w:rPr>
                  <w:rFonts w:ascii="Consolas" w:cs="Consolas" w:eastAsia="Consolas" w:hAnsi="Consolas"/>
                  <w:color w:val="1155CC"/>
                  <w:sz w:val="15"/>
                  <w:szCs w:val="15"/>
                  <w:u w:val="single"/>
                </w:rPr>
                <w:t xml:space="preserve">https://www.institutofomentomurcia.es/web/portal/proyectos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Nevermore</w:t>
            </w:r>
          </w:p>
        </w:tc>
        <w:tc>
          <w:tcPr>
            <w:tcW w:type="dxa" w:w="5200"/>
            <w:tcMar>
              <w:top w:type="dxa" w:w="40"/>
              <w:left w:type="dxa" w:w="80"/>
              <w:bottom w:type="dxa" w:w="40"/>
              <w:right w:type="dxa" w:w="80"/>
            </w:tcMar>
            <w:vAlign w:val="center"/>
          </w:tcPr>
          <w:p>
            <w:hyperlink w:history="1" r:id="rIdnre_t0ulok9gd_xza6m-r">
              <w:r>
                <w:rPr>
                  <w:rFonts w:ascii="Consolas" w:cs="Consolas" w:eastAsia="Consolas" w:hAnsi="Consolas"/>
                  <w:color w:val="1155CC"/>
                  <w:sz w:val="15"/>
                  <w:szCs w:val="15"/>
                  <w:u w:val="single"/>
                </w:rPr>
                <w:t xml:space="preserve">https://www.institutofomentomurcia.es/web/portal/nevermore2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Duplicado con /nevermore de Proyectos Europeos.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Agro2circular</w:t>
            </w:r>
          </w:p>
        </w:tc>
        <w:tc>
          <w:tcPr>
            <w:tcW w:type="dxa" w:w="5200"/>
            <w:tcMar>
              <w:top w:type="dxa" w:w="40"/>
              <w:left w:type="dxa" w:w="80"/>
              <w:bottom w:type="dxa" w:w="40"/>
              <w:right w:type="dxa" w:w="80"/>
            </w:tcMar>
            <w:vAlign w:val="center"/>
          </w:tcPr>
          <w:p>
            <w:hyperlink w:history="1" r:id="rIdl1vjh-gnpodmamqkrfvro">
              <w:r>
                <w:rPr>
                  <w:rFonts w:ascii="Consolas" w:cs="Consolas" w:eastAsia="Consolas" w:hAnsi="Consolas"/>
                  <w:color w:val="1155CC"/>
                  <w:sz w:val="15"/>
                  <w:szCs w:val="15"/>
                  <w:u w:val="single"/>
                </w:rPr>
                <w:t xml:space="preserve">https://www.institutofomentomurcia.es/web/portal/agro2circular2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Duplicado con /agro2circular-kom de Proyectos Europeos.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Life Adaptate</w:t>
            </w:r>
          </w:p>
        </w:tc>
        <w:tc>
          <w:tcPr>
            <w:tcW w:type="dxa" w:w="5200"/>
            <w:tcMar>
              <w:top w:type="dxa" w:w="40"/>
              <w:left w:type="dxa" w:w="80"/>
              <w:bottom w:type="dxa" w:w="40"/>
              <w:right w:type="dxa" w:w="80"/>
            </w:tcMar>
            <w:vAlign w:val="center"/>
          </w:tcPr>
          <w:p>
            <w:hyperlink w:history="1" r:id="rId6dqehbfvr2hqx2enuhynv">
              <w:r>
                <w:rPr>
                  <w:rFonts w:ascii="Consolas" w:cs="Consolas" w:eastAsia="Consolas" w:hAnsi="Consolas"/>
                  <w:color w:val="1155CC"/>
                  <w:sz w:val="15"/>
                  <w:szCs w:val="15"/>
                  <w:u w:val="single"/>
                </w:rPr>
                <w:t xml:space="preserve">https://www.institutofomentomurcia.es/web/portal/life-adaptate2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Duplicado con /life-adaptate de Proyectos Europeos.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Pacto de las Alcaldías...</w:t>
            </w:r>
          </w:p>
        </w:tc>
        <w:tc>
          <w:tcPr>
            <w:tcW w:type="dxa" w:w="5200"/>
            <w:tcMar>
              <w:top w:type="dxa" w:w="40"/>
              <w:left w:type="dxa" w:w="80"/>
              <w:bottom w:type="dxa" w:w="40"/>
              <w:right w:type="dxa" w:w="80"/>
            </w:tcMar>
            <w:vAlign w:val="center"/>
          </w:tcPr>
          <w:p>
            <w:hyperlink w:history="1" r:id="rId2vuej6dtk-rrjigsiuv4f">
              <w:r>
                <w:rPr>
                  <w:rFonts w:ascii="Consolas" w:cs="Consolas" w:eastAsia="Consolas" w:hAnsi="Consolas"/>
                  <w:color w:val="1155CC"/>
                  <w:sz w:val="15"/>
                  <w:szCs w:val="15"/>
                  <w:u w:val="single"/>
                </w:rPr>
                <w:t xml:space="preserve">https://www.institutofomentomurcia.es/web/portal/pacto-de-las-alcaldias-para-el-clima-y-la-energia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Info calcula su huella de carbono</w:t>
            </w:r>
          </w:p>
        </w:tc>
        <w:tc>
          <w:tcPr>
            <w:tcW w:type="dxa" w:w="5200"/>
            <w:tcMar>
              <w:top w:type="dxa" w:w="40"/>
              <w:left w:type="dxa" w:w="80"/>
              <w:bottom w:type="dxa" w:w="40"/>
              <w:right w:type="dxa" w:w="80"/>
            </w:tcMar>
            <w:vAlign w:val="center"/>
          </w:tcPr>
          <w:p>
            <w:hyperlink w:history="1" r:id="rIdenoqrnuqlbwlyeysstzij">
              <w:r>
                <w:rPr>
                  <w:rFonts w:ascii="Consolas" w:cs="Consolas" w:eastAsia="Consolas" w:hAnsi="Consolas"/>
                  <w:color w:val="1155CC"/>
                  <w:sz w:val="15"/>
                  <w:szCs w:val="15"/>
                  <w:u w:val="single"/>
                </w:rPr>
                <w:t xml:space="preserve">https://www.institutofomentomurcia.es/web/portal/info-calcula-su-huella-de-carbono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Busco financiación</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Oficina Financiera</w:t>
            </w:r>
          </w:p>
        </w:tc>
        <w:tc>
          <w:tcPr>
            <w:tcW w:type="dxa" w:w="5200"/>
            <w:tcMar>
              <w:top w:type="dxa" w:w="40"/>
              <w:left w:type="dxa" w:w="80"/>
              <w:bottom w:type="dxa" w:w="40"/>
              <w:right w:type="dxa" w:w="80"/>
            </w:tcMar>
            <w:vAlign w:val="center"/>
          </w:tcPr>
          <w:p>
            <w:hyperlink w:history="1" r:id="rIdjxmpytfurairmboyjjsnk">
              <w:r>
                <w:rPr>
                  <w:rFonts w:ascii="Consolas" w:cs="Consolas" w:eastAsia="Consolas" w:hAnsi="Consolas"/>
                  <w:color w:val="1155CC"/>
                  <w:sz w:val="15"/>
                  <w:szCs w:val="15"/>
                  <w:u w:val="single"/>
                </w:rPr>
                <w:t xml:space="preserve">https://www.institutofomentomurcia.es/web/portal/oficina-financiera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Entidades bancarias</w:t>
            </w:r>
          </w:p>
        </w:tc>
        <w:tc>
          <w:tcPr>
            <w:tcW w:type="dxa" w:w="5200"/>
            <w:tcMar>
              <w:top w:type="dxa" w:w="40"/>
              <w:left w:type="dxa" w:w="80"/>
              <w:bottom w:type="dxa" w:w="40"/>
              <w:right w:type="dxa" w:w="80"/>
            </w:tcMar>
            <w:vAlign w:val="center"/>
          </w:tcPr>
          <w:p>
            <w:hyperlink w:history="1" r:id="rIdcbmfzybeaf8he2c-hbdlx">
              <w:r>
                <w:rPr>
                  <w:rFonts w:ascii="Consolas" w:cs="Consolas" w:eastAsia="Consolas" w:hAnsi="Consolas"/>
                  <w:color w:val="1155CC"/>
                  <w:sz w:val="15"/>
                  <w:szCs w:val="15"/>
                  <w:u w:val="single"/>
                </w:rPr>
                <w:t xml:space="preserve">https://www.institutofomentomurcia.es/web/portal/entidades-bancarias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CDTI</w:t>
            </w:r>
          </w:p>
        </w:tc>
        <w:tc>
          <w:tcPr>
            <w:tcW w:type="dxa" w:w="5200"/>
            <w:tcMar>
              <w:top w:type="dxa" w:w="40"/>
              <w:left w:type="dxa" w:w="80"/>
              <w:bottom w:type="dxa" w:w="40"/>
              <w:right w:type="dxa" w:w="80"/>
            </w:tcMar>
            <w:vAlign w:val="center"/>
          </w:tcPr>
          <w:p>
            <w:hyperlink w:history="1" r:id="rIdhnxo6biqtakbyk5g97omh">
              <w:r>
                <w:rPr>
                  <w:rFonts w:ascii="Consolas" w:cs="Consolas" w:eastAsia="Consolas" w:hAnsi="Consolas"/>
                  <w:color w:val="1155CC"/>
                  <w:sz w:val="15"/>
                  <w:szCs w:val="15"/>
                  <w:u w:val="single"/>
                </w:rPr>
                <w:t xml:space="preserve">https://www.institutofomentomurcia.es/web/portal/cdti</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COFIDES</w:t>
            </w:r>
          </w:p>
        </w:tc>
        <w:tc>
          <w:tcPr>
            <w:tcW w:type="dxa" w:w="5200"/>
            <w:tcMar>
              <w:top w:type="dxa" w:w="40"/>
              <w:left w:type="dxa" w:w="80"/>
              <w:bottom w:type="dxa" w:w="40"/>
              <w:right w:type="dxa" w:w="80"/>
            </w:tcMar>
            <w:vAlign w:val="center"/>
          </w:tcPr>
          <w:p>
            <w:hyperlink w:history="1" r:id="rIduw9-fsa6ouvdauxmebwio">
              <w:r>
                <w:rPr>
                  <w:rFonts w:ascii="Consolas" w:cs="Consolas" w:eastAsia="Consolas" w:hAnsi="Consolas"/>
                  <w:color w:val="1155CC"/>
                  <w:sz w:val="15"/>
                  <w:szCs w:val="15"/>
                  <w:u w:val="single"/>
                </w:rPr>
                <w:t xml:space="preserve">https://www.institutofomentomurcia.es/web/portal/cofides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ENISA</w:t>
            </w:r>
          </w:p>
        </w:tc>
        <w:tc>
          <w:tcPr>
            <w:tcW w:type="dxa" w:w="5200"/>
            <w:tcMar>
              <w:top w:type="dxa" w:w="40"/>
              <w:left w:type="dxa" w:w="80"/>
              <w:bottom w:type="dxa" w:w="40"/>
              <w:right w:type="dxa" w:w="80"/>
            </w:tcMar>
            <w:vAlign w:val="center"/>
          </w:tcPr>
          <w:p>
            <w:hyperlink w:history="1" r:id="rIducgjsci_xtktytb-mblh-">
              <w:r>
                <w:rPr>
                  <w:rFonts w:ascii="Consolas" w:cs="Consolas" w:eastAsia="Consolas" w:hAnsi="Consolas"/>
                  <w:color w:val="1155CC"/>
                  <w:sz w:val="15"/>
                  <w:szCs w:val="15"/>
                  <w:u w:val="single"/>
                </w:rPr>
                <w:t xml:space="preserve">https://www.institutofomentomurcia.es/web/portal/enisa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ICO Nacional</w:t>
            </w:r>
          </w:p>
        </w:tc>
        <w:tc>
          <w:tcPr>
            <w:tcW w:type="dxa" w:w="5200"/>
            <w:tcMar>
              <w:top w:type="dxa" w:w="40"/>
              <w:left w:type="dxa" w:w="80"/>
              <w:bottom w:type="dxa" w:w="40"/>
              <w:right w:type="dxa" w:w="80"/>
            </w:tcMar>
            <w:vAlign w:val="center"/>
          </w:tcPr>
          <w:p>
            <w:hyperlink w:history="1" r:id="rIdhrmi62kav1lthkgy_m4xw">
              <w:r>
                <w:rPr>
                  <w:rFonts w:ascii="Consolas" w:cs="Consolas" w:eastAsia="Consolas" w:hAnsi="Consolas"/>
                  <w:color w:val="1155CC"/>
                  <w:sz w:val="15"/>
                  <w:szCs w:val="15"/>
                  <w:u w:val="single"/>
                </w:rPr>
                <w:t xml:space="preserve">https://www.institutofomentomurcia.es/web/portal/ico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ICO Internacional</w:t>
            </w:r>
          </w:p>
        </w:tc>
        <w:tc>
          <w:tcPr>
            <w:tcW w:type="dxa" w:w="5200"/>
            <w:tcMar>
              <w:top w:type="dxa" w:w="40"/>
              <w:left w:type="dxa" w:w="80"/>
              <w:bottom w:type="dxa" w:w="40"/>
              <w:right w:type="dxa" w:w="80"/>
            </w:tcMar>
            <w:vAlign w:val="center"/>
          </w:tcPr>
          <w:p>
            <w:hyperlink w:history="1" r:id="rIdna1xniy-o2picpt7kf7rn">
              <w:r>
                <w:rPr>
                  <w:rFonts w:ascii="Consolas" w:cs="Consolas" w:eastAsia="Consolas" w:hAnsi="Consolas"/>
                  <w:color w:val="1155CC"/>
                  <w:sz w:val="15"/>
                  <w:szCs w:val="15"/>
                  <w:u w:val="single"/>
                </w:rPr>
                <w:t xml:space="preserve">https://www.institutofomentomurcia.es/web/portal/ico-internacional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ICO Avales</w:t>
            </w:r>
          </w:p>
        </w:tc>
        <w:tc>
          <w:tcPr>
            <w:tcW w:type="dxa" w:w="5200"/>
            <w:tcMar>
              <w:top w:type="dxa" w:w="40"/>
              <w:left w:type="dxa" w:w="80"/>
              <w:bottom w:type="dxa" w:w="40"/>
              <w:right w:type="dxa" w:w="80"/>
            </w:tcMar>
            <w:vAlign w:val="center"/>
          </w:tcPr>
          <w:p>
            <w:hyperlink w:history="1" r:id="rIdldryix_m4dtkv3ydtfytr">
              <w:r>
                <w:rPr>
                  <w:rFonts w:ascii="Consolas" w:cs="Consolas" w:eastAsia="Consolas" w:hAnsi="Consolas"/>
                  <w:color w:val="1155CC"/>
                  <w:sz w:val="15"/>
                  <w:szCs w:val="15"/>
                  <w:u w:val="single"/>
                </w:rPr>
                <w:t xml:space="preserve">https://www.institutofomentomurcia.es/web/portal/ico-avales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Murcia Ban</w:t>
            </w:r>
          </w:p>
        </w:tc>
        <w:tc>
          <w:tcPr>
            <w:tcW w:type="dxa" w:w="5200"/>
            <w:tcMar>
              <w:top w:type="dxa" w:w="40"/>
              <w:left w:type="dxa" w:w="80"/>
              <w:bottom w:type="dxa" w:w="40"/>
              <w:right w:type="dxa" w:w="80"/>
            </w:tcMar>
            <w:vAlign w:val="center"/>
          </w:tcPr>
          <w:p>
            <w:hyperlink w:history="1" r:id="rIdqfc3gvcrhtnpqi3qzl_hq">
              <w:r>
                <w:rPr>
                  <w:rFonts w:ascii="Consolas" w:cs="Consolas" w:eastAsia="Consolas" w:hAnsi="Consolas"/>
                  <w:color w:val="1155CC"/>
                  <w:sz w:val="15"/>
                  <w:szCs w:val="15"/>
                  <w:u w:val="single"/>
                </w:rPr>
                <w:t xml:space="preserve">https://www.institutofomentomurcia.es/web/portal/murcia-ban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Manuales gestión subvenciones</w:t>
            </w:r>
          </w:p>
        </w:tc>
        <w:tc>
          <w:tcPr>
            <w:tcW w:type="dxa" w:w="5200"/>
            <w:tcMar>
              <w:top w:type="dxa" w:w="40"/>
              <w:left w:type="dxa" w:w="80"/>
              <w:bottom w:type="dxa" w:w="40"/>
              <w:right w:type="dxa" w:w="80"/>
            </w:tcMar>
            <w:vAlign w:val="center"/>
          </w:tcPr>
          <w:p>
            <w:hyperlink w:history="1" r:id="rIdan6zb260pd8mhld0b0gla">
              <w:r>
                <w:rPr>
                  <w:rFonts w:ascii="Consolas" w:cs="Consolas" w:eastAsia="Consolas" w:hAnsi="Consolas"/>
                  <w:color w:val="1155CC"/>
                  <w:sz w:val="15"/>
                  <w:szCs w:val="15"/>
                  <w:u w:val="single"/>
                </w:rPr>
                <w:t xml:space="preserve">https://www.institutofomentomurcia.es/documentacion-y-publicaciones?c=623059</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sin /web/portal. Verificar.</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Misión: Innovar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Servicios</w:t>
            </w:r>
          </w:p>
        </w:tc>
        <w:tc>
          <w:tcPr>
            <w:tcW w:type="dxa" w:w="5200"/>
            <w:tcMar>
              <w:top w:type="dxa" w:w="40"/>
              <w:left w:type="dxa" w:w="80"/>
              <w:bottom w:type="dxa" w:w="40"/>
              <w:right w:type="dxa" w:w="80"/>
            </w:tcMar>
            <w:vAlign w:val="center"/>
          </w:tcPr>
          <w:p>
            <w:hyperlink w:history="1" r:id="rIdhdkexeu4goayfae62idd_">
              <w:r>
                <w:rPr>
                  <w:rFonts w:ascii="Consolas" w:cs="Consolas" w:eastAsia="Consolas" w:hAnsi="Consolas"/>
                  <w:color w:val="1155CC"/>
                  <w:sz w:val="15"/>
                  <w:szCs w:val="15"/>
                  <w:u w:val="single"/>
                </w:rPr>
                <w:t xml:space="preserve">https://www.institutofomentomurcia.es/web/portal/grupo2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genérica 'grupo2'.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Patentes y marcas</w:t>
            </w:r>
          </w:p>
        </w:tc>
        <w:tc>
          <w:tcPr>
            <w:tcW w:type="dxa" w:w="5200"/>
            <w:tcMar>
              <w:top w:type="dxa" w:w="40"/>
              <w:left w:type="dxa" w:w="80"/>
              <w:bottom w:type="dxa" w:w="40"/>
              <w:right w:type="dxa" w:w="80"/>
            </w:tcMar>
            <w:vAlign w:val="center"/>
          </w:tcPr>
          <w:p>
            <w:hyperlink w:history="1" r:id="rId5akpbrs1pwvfgymhxag8i">
              <w:r>
                <w:rPr>
                  <w:rFonts w:ascii="Consolas" w:cs="Consolas" w:eastAsia="Consolas" w:hAnsi="Consolas"/>
                  <w:color w:val="1155CC"/>
                  <w:sz w:val="15"/>
                  <w:szCs w:val="15"/>
                  <w:u w:val="single"/>
                </w:rPr>
                <w:t xml:space="preserve">https://www.institutofomentomurcia.es/web/portal/servicio-peral-de-la-propiedad-industrial-e-intelectual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Buscador de tecnología: SEIMED</w:t>
            </w:r>
          </w:p>
        </w:tc>
        <w:tc>
          <w:tcPr>
            <w:tcW w:type="dxa" w:w="5200"/>
            <w:tcMar>
              <w:top w:type="dxa" w:w="40"/>
              <w:left w:type="dxa" w:w="80"/>
              <w:bottom w:type="dxa" w:w="40"/>
              <w:right w:type="dxa" w:w="80"/>
            </w:tcMar>
            <w:vAlign w:val="center"/>
          </w:tcPr>
          <w:p>
            <w:hyperlink w:history="1" r:id="rIdvdm2ftzcfwqzgdennnt98">
              <w:r>
                <w:rPr>
                  <w:rFonts w:ascii="Consolas" w:cs="Consolas" w:eastAsia="Consolas" w:hAnsi="Consolas"/>
                  <w:color w:val="1155CC"/>
                  <w:sz w:val="15"/>
                  <w:szCs w:val="15"/>
                  <w:u w:val="single"/>
                </w:rPr>
                <w:t xml:space="preserve">https://www.institutofomentomurcia.es/web/portal/servicio-de-busqueda-de-soluciones-tecnologicas-seimed</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Comercializar la Innovación: SEIMED</w:t>
            </w:r>
          </w:p>
        </w:tc>
        <w:tc>
          <w:tcPr>
            <w:tcW w:type="dxa" w:w="5200"/>
            <w:tcMar>
              <w:top w:type="dxa" w:w="40"/>
              <w:left w:type="dxa" w:w="80"/>
              <w:bottom w:type="dxa" w:w="40"/>
              <w:right w:type="dxa" w:w="80"/>
            </w:tcMar>
            <w:vAlign w:val="center"/>
          </w:tcPr>
          <w:p>
            <w:hyperlink w:history="1" r:id="rIdkpexwopvzdxjsqbvwnuf2">
              <w:r>
                <w:rPr>
                  <w:rFonts w:ascii="Consolas" w:cs="Consolas" w:eastAsia="Consolas" w:hAnsi="Consolas"/>
                  <w:color w:val="1155CC"/>
                  <w:sz w:val="15"/>
                  <w:szCs w:val="15"/>
                  <w:u w:val="single"/>
                </w:rPr>
                <w:t xml:space="preserve">https://www.institutofomentomurcia.es/web/portal/servicio-de-comercializacion-de-la-innovacion-seimed</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Aceleradora de Innovación</w:t>
            </w:r>
          </w:p>
        </w:tc>
        <w:tc>
          <w:tcPr>
            <w:tcW w:type="dxa" w:w="5200"/>
            <w:tcMar>
              <w:top w:type="dxa" w:w="40"/>
              <w:left w:type="dxa" w:w="80"/>
              <w:bottom w:type="dxa" w:w="40"/>
              <w:right w:type="dxa" w:w="80"/>
            </w:tcMar>
            <w:vAlign w:val="center"/>
          </w:tcPr>
          <w:p>
            <w:hyperlink w:history="1" r:id="rId_1-ak8fnxkbhnm91bdqgi">
              <w:r>
                <w:rPr>
                  <w:rFonts w:ascii="Consolas" w:cs="Consolas" w:eastAsia="Consolas" w:hAnsi="Consolas"/>
                  <w:color w:val="1155CC"/>
                  <w:sz w:val="15"/>
                  <w:szCs w:val="15"/>
                  <w:u w:val="single"/>
                </w:rPr>
                <w:t xml:space="preserve">https://www.institutofomentomurcia.es/web/portal/sistematizacion-de-la-gestion-de-la-innovacion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Servicio Financia</w:t>
            </w:r>
          </w:p>
        </w:tc>
        <w:tc>
          <w:tcPr>
            <w:tcW w:type="dxa" w:w="5200"/>
            <w:tcMar>
              <w:top w:type="dxa" w:w="40"/>
              <w:left w:type="dxa" w:w="80"/>
              <w:bottom w:type="dxa" w:w="40"/>
              <w:right w:type="dxa" w:w="80"/>
            </w:tcMar>
            <w:vAlign w:val="center"/>
          </w:tcPr>
          <w:p>
            <w:hyperlink w:history="1" r:id="rIdjd77d3tzmxp35l2l6yrlu">
              <w:r>
                <w:rPr>
                  <w:rFonts w:ascii="Consolas" w:cs="Consolas" w:eastAsia="Consolas" w:hAnsi="Consolas"/>
                  <w:color w:val="1155CC"/>
                  <w:sz w:val="15"/>
                  <w:szCs w:val="15"/>
                  <w:u w:val="single"/>
                </w:rPr>
                <w:t xml:space="preserve">https://www.institutofomentomurcia.es/web/portal/servicio-finnancia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con doble n 'finnancia'. Verificar que es intencionado.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Ágora DIH</w:t>
            </w:r>
          </w:p>
        </w:tc>
        <w:tc>
          <w:tcPr>
            <w:tcW w:type="dxa" w:w="5200"/>
            <w:tcMar>
              <w:top w:type="dxa" w:w="40"/>
              <w:left w:type="dxa" w:w="80"/>
              <w:bottom w:type="dxa" w:w="40"/>
              <w:right w:type="dxa" w:w="80"/>
            </w:tcMar>
            <w:vAlign w:val="center"/>
          </w:tcPr>
          <w:p>
            <w:hyperlink w:history="1" r:id="rIdzf72dvox8n92h5ks7j0kg">
              <w:r>
                <w:rPr>
                  <w:rFonts w:ascii="Consolas" w:cs="Consolas" w:eastAsia="Consolas" w:hAnsi="Consolas"/>
                  <w:color w:val="1155CC"/>
                  <w:sz w:val="15"/>
                  <w:szCs w:val="15"/>
                  <w:u w:val="single"/>
                </w:rPr>
                <w:t xml:space="preserve">https://www.institutofomentomurcia.es/web/portal/agora-dih</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RIS4</w:t>
            </w:r>
          </w:p>
        </w:tc>
        <w:tc>
          <w:tcPr>
            <w:tcW w:type="dxa" w:w="5200"/>
            <w:tcMar>
              <w:top w:type="dxa" w:w="40"/>
              <w:left w:type="dxa" w:w="80"/>
              <w:bottom w:type="dxa" w:w="40"/>
              <w:right w:type="dxa" w:w="80"/>
            </w:tcMar>
            <w:vAlign w:val="center"/>
          </w:tcPr>
          <w:p>
            <w:hyperlink w:history="1" r:id="rIdkwh0qfrbunwstwtfpimpp">
              <w:r>
                <w:rPr>
                  <w:rFonts w:ascii="Consolas" w:cs="Consolas" w:eastAsia="Consolas" w:hAnsi="Consolas"/>
                  <w:color w:val="1155CC"/>
                  <w:sz w:val="15"/>
                  <w:szCs w:val="15"/>
                  <w:u w:val="single"/>
                </w:rPr>
                <w:t xml:space="preserve">https://www.institutofomentomurcia.es/web/portal/especializacion-inteligente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CAETRA</w:t>
            </w:r>
          </w:p>
        </w:tc>
        <w:tc>
          <w:tcPr>
            <w:tcW w:type="dxa" w:w="5200"/>
            <w:tcMar>
              <w:top w:type="dxa" w:w="40"/>
              <w:left w:type="dxa" w:w="80"/>
              <w:bottom w:type="dxa" w:w="40"/>
              <w:right w:type="dxa" w:w="80"/>
            </w:tcMar>
            <w:vAlign w:val="center"/>
          </w:tcPr>
          <w:p>
            <w:hyperlink w:history="1" r:id="rId0qzgzuk_ikejjwoeqo2hu">
              <w:r>
                <w:rPr>
                  <w:rFonts w:ascii="Consolas" w:cs="Consolas" w:eastAsia="Consolas" w:hAnsi="Consolas"/>
                  <w:color w:val="1155CC"/>
                  <w:sz w:val="15"/>
                  <w:szCs w:val="15"/>
                  <w:u w:val="single"/>
                </w:rPr>
                <w:t xml:space="preserve">https://www.institutofomentomurcia.es/web/portal/caetra-programa-regional-de-impulso-de-la-tecnologia-dual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Estrategia Industria 5.0</w:t>
            </w:r>
          </w:p>
        </w:tc>
        <w:tc>
          <w:tcPr>
            <w:tcW w:type="dxa" w:w="5200"/>
            <w:tcMar>
              <w:top w:type="dxa" w:w="40"/>
              <w:left w:type="dxa" w:w="80"/>
              <w:bottom w:type="dxa" w:w="40"/>
              <w:right w:type="dxa" w:w="80"/>
            </w:tcMar>
            <w:vAlign w:val="center"/>
          </w:tcPr>
          <w:p>
            <w:hyperlink w:history="1" r:id="rIdz_mzzzxdo_dwapgdbukd3">
              <w:r>
                <w:rPr>
                  <w:rFonts w:ascii="Consolas" w:cs="Consolas" w:eastAsia="Consolas" w:hAnsi="Consolas"/>
                  <w:color w:val="1155CC"/>
                  <w:sz w:val="15"/>
                  <w:szCs w:val="15"/>
                  <w:u w:val="single"/>
                </w:rPr>
                <w:t xml:space="preserve">https://www.institutofomentomurcia.es/web/portal/industria-5.0</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Fundación Isaac Peral</w:t>
            </w:r>
          </w:p>
        </w:tc>
        <w:tc>
          <w:tcPr>
            <w:tcW w:type="dxa" w:w="5200"/>
            <w:tcMar>
              <w:top w:type="dxa" w:w="40"/>
              <w:left w:type="dxa" w:w="80"/>
              <w:bottom w:type="dxa" w:w="40"/>
              <w:right w:type="dxa" w:w="80"/>
            </w:tcMar>
            <w:vAlign w:val="center"/>
          </w:tcPr>
          <w:p>
            <w:hyperlink w:history="1" r:id="rId2ke_xltiosimyu0zam4y2">
              <w:r>
                <w:rPr>
                  <w:rFonts w:ascii="Consolas" w:cs="Consolas" w:eastAsia="Consolas" w:hAnsi="Consolas"/>
                  <w:color w:val="1155CC"/>
                  <w:sz w:val="15"/>
                  <w:szCs w:val="15"/>
                  <w:u w:val="single"/>
                </w:rPr>
                <w:t xml:space="preserve">https://www.institutofomentomurcia.es/web/portal/fundacion-isaac-peral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Cátedras universitarias</w:t>
            </w:r>
          </w:p>
        </w:tc>
        <w:tc>
          <w:tcPr>
            <w:tcW w:type="dxa" w:w="5200"/>
            <w:tcMar>
              <w:top w:type="dxa" w:w="40"/>
              <w:left w:type="dxa" w:w="80"/>
              <w:bottom w:type="dxa" w:w="40"/>
              <w:right w:type="dxa" w:w="80"/>
            </w:tcMar>
            <w:vAlign w:val="center"/>
          </w:tcPr>
          <w:p>
            <w:hyperlink w:history="1" r:id="rIdulwzh72bkdorv9w66h_t5">
              <w:r>
                <w:rPr>
                  <w:rFonts w:ascii="Consolas" w:cs="Consolas" w:eastAsia="Consolas" w:hAnsi="Consolas"/>
                  <w:color w:val="1155CC"/>
                  <w:sz w:val="15"/>
                  <w:szCs w:val="15"/>
                  <w:u w:val="single"/>
                </w:rPr>
                <w:t xml:space="preserve">https://www.institutofomentomurcia.es/web/portal/catedras-universitarias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Proyectos (Innovación)</w:t>
            </w:r>
          </w:p>
        </w:tc>
        <w:tc>
          <w:tcPr>
            <w:tcW w:type="dxa" w:w="5200"/>
            <w:tcMar>
              <w:top w:type="dxa" w:w="40"/>
              <w:left w:type="dxa" w:w="80"/>
              <w:bottom w:type="dxa" w:w="40"/>
              <w:right w:type="dxa" w:w="80"/>
            </w:tcMar>
            <w:vAlign w:val="center"/>
          </w:tcPr>
          <w:p>
            <w:hyperlink w:history="1" r:id="rIdgpvgistm2gpmovgcdxasa">
              <w:r>
                <w:rPr>
                  <w:rFonts w:ascii="Consolas" w:cs="Consolas" w:eastAsia="Consolas" w:hAnsi="Consolas"/>
                  <w:color w:val="1155CC"/>
                  <w:sz w:val="15"/>
                  <w:szCs w:val="15"/>
                  <w:u w:val="single"/>
                </w:rPr>
                <w:t xml:space="preserve">https://www.institutofomentomurcia.es/web/portal/proyectos1</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genérica 'proyectos1'.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Espacios innovación</w:t>
            </w:r>
          </w:p>
        </w:tc>
        <w:tc>
          <w:tcPr>
            <w:tcW w:type="dxa" w:w="5200"/>
            <w:tcMar>
              <w:top w:type="dxa" w:w="40"/>
              <w:left w:type="dxa" w:w="80"/>
              <w:bottom w:type="dxa" w:w="40"/>
              <w:right w:type="dxa" w:w="80"/>
            </w:tcMar>
            <w:vAlign w:val="center"/>
          </w:tcPr>
          <w:p>
            <w:hyperlink w:history="1" r:id="rIdoexdbpxofaupafa956deo">
              <w:r>
                <w:rPr>
                  <w:rFonts w:ascii="Consolas" w:cs="Consolas" w:eastAsia="Consolas" w:hAnsi="Consolas"/>
                  <w:color w:val="1155CC"/>
                  <w:sz w:val="15"/>
                  <w:szCs w:val="15"/>
                  <w:u w:val="single"/>
                </w:rPr>
                <w:t xml:space="preserve">https://www.institutofomentomurcia.es/web/portal/espacios-innovacion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Parque Científico de Murcia</w:t>
            </w:r>
          </w:p>
        </w:tc>
        <w:tc>
          <w:tcPr>
            <w:tcW w:type="dxa" w:w="5200"/>
            <w:tcMar>
              <w:top w:type="dxa" w:w="40"/>
              <w:left w:type="dxa" w:w="80"/>
              <w:bottom w:type="dxa" w:w="40"/>
              <w:right w:type="dxa" w:w="80"/>
            </w:tcMar>
            <w:vAlign w:val="center"/>
          </w:tcPr>
          <w:p>
            <w:hyperlink w:history="1" r:id="rIdlzffzhhusyhk60i2ouudr">
              <w:r>
                <w:rPr>
                  <w:rFonts w:ascii="Consolas" w:cs="Consolas" w:eastAsia="Consolas" w:hAnsi="Consolas"/>
                  <w:color w:val="1155CC"/>
                  <w:sz w:val="15"/>
                  <w:szCs w:val="15"/>
                  <w:u w:val="single"/>
                </w:rPr>
                <w:t xml:space="preserve">https://www.institutofomentomurcia.es/web/portal/parque-cientifico-de-murcia2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con sufijo '2'. Verificar duplicado.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Red de Centros Tecnológicos</w:t>
            </w:r>
          </w:p>
        </w:tc>
        <w:tc>
          <w:tcPr>
            <w:tcW w:type="dxa" w:w="5200"/>
            <w:tcMar>
              <w:top w:type="dxa" w:w="40"/>
              <w:left w:type="dxa" w:w="80"/>
              <w:bottom w:type="dxa" w:w="40"/>
              <w:right w:type="dxa" w:w="80"/>
            </w:tcMar>
            <w:vAlign w:val="center"/>
          </w:tcPr>
          <w:p>
            <w:hyperlink w:history="1" r:id="rIdpwdxx0ox6chbagmoaqbti">
              <w:r>
                <w:rPr>
                  <w:rFonts w:ascii="Consolas" w:cs="Consolas" w:eastAsia="Consolas" w:hAnsi="Consolas"/>
                  <w:color w:val="1155CC"/>
                  <w:sz w:val="15"/>
                  <w:szCs w:val="15"/>
                  <w:u w:val="single"/>
                </w:rPr>
                <w:t xml:space="preserve">https://www.institutofomentomurcia.es/web/portal/servicio-de-asesoramiento-a-empresas-para-la-i-d-i-apoyado-en-centros-tecnologicos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CAETRA (Webs)</w:t>
            </w:r>
          </w:p>
        </w:tc>
        <w:tc>
          <w:tcPr>
            <w:tcW w:type="dxa" w:w="5200"/>
            <w:tcMar>
              <w:top w:type="dxa" w:w="40"/>
              <w:left w:type="dxa" w:w="80"/>
              <w:bottom w:type="dxa" w:w="40"/>
              <w:right w:type="dxa" w:w="80"/>
            </w:tcMar>
            <w:vAlign w:val="center"/>
          </w:tcPr>
          <w:p>
            <w:hyperlink w:history="1" r:id="rIdmtoq4aisbbswkpgxuewia">
              <w:r>
                <w:rPr>
                  <w:rFonts w:ascii="Consolas" w:cs="Consolas" w:eastAsia="Consolas" w:hAnsi="Consolas"/>
                  <w:color w:val="1155CC"/>
                  <w:sz w:val="15"/>
                  <w:szCs w:val="15"/>
                  <w:u w:val="single"/>
                </w:rPr>
                <w:t xml:space="preserve">https://www.institutofomentomurcia.es/web/portal/url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GRAVE: el enlace apunta literalmente a /web/portal/url. Es un marcador sin rellenar. Corregir con la URL real de CAETRA.</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Documentación I+D+i</w:t>
            </w:r>
          </w:p>
        </w:tc>
        <w:tc>
          <w:tcPr>
            <w:tcW w:type="dxa" w:w="5200"/>
            <w:tcMar>
              <w:top w:type="dxa" w:w="40"/>
              <w:left w:type="dxa" w:w="80"/>
              <w:bottom w:type="dxa" w:w="40"/>
              <w:right w:type="dxa" w:w="80"/>
            </w:tcMar>
            <w:vAlign w:val="center"/>
          </w:tcPr>
          <w:p>
            <w:hyperlink w:history="1" r:id="rId6hdts669gxtkcjfp_u868">
              <w:r>
                <w:rPr>
                  <w:rFonts w:ascii="Consolas" w:cs="Consolas" w:eastAsia="Consolas" w:hAnsi="Consolas"/>
                  <w:color w:val="1155CC"/>
                  <w:sz w:val="15"/>
                  <w:szCs w:val="15"/>
                  <w:u w:val="single"/>
                </w:rPr>
                <w:t xml:space="preserve">https://www.institutofomentomurcia.es/documentacion-y-publicaciones?c=558283</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sin /web/portal. Verificar.</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El reto de exportar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Información internacional</w:t>
            </w:r>
          </w:p>
        </w:tc>
        <w:tc>
          <w:tcPr>
            <w:tcW w:type="dxa" w:w="5200"/>
            <w:tcMar>
              <w:top w:type="dxa" w:w="40"/>
              <w:left w:type="dxa" w:w="80"/>
              <w:bottom w:type="dxa" w:w="40"/>
              <w:right w:type="dxa" w:w="80"/>
            </w:tcMar>
            <w:vAlign w:val="center"/>
          </w:tcPr>
          <w:p>
            <w:hyperlink w:history="1" r:id="rIdgpuw3mzok1mb377guf174">
              <w:r>
                <w:rPr>
                  <w:rFonts w:ascii="Consolas" w:cs="Consolas" w:eastAsia="Consolas" w:hAnsi="Consolas"/>
                  <w:color w:val="1155CC"/>
                  <w:sz w:val="15"/>
                  <w:szCs w:val="15"/>
                  <w:u w:val="single"/>
                </w:rPr>
                <w:t xml:space="preserve">https://www.institutofomentomurcia.es/web/portal/informacion-internacional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Oportunidades de negocio</w:t>
            </w:r>
          </w:p>
        </w:tc>
        <w:tc>
          <w:tcPr>
            <w:tcW w:type="dxa" w:w="5200"/>
            <w:tcMar>
              <w:top w:type="dxa" w:w="40"/>
              <w:left w:type="dxa" w:w="80"/>
              <w:bottom w:type="dxa" w:w="40"/>
              <w:right w:type="dxa" w:w="80"/>
            </w:tcMar>
            <w:vAlign w:val="center"/>
          </w:tcPr>
          <w:p>
            <w:hyperlink w:history="1" r:id="rIdn_dhmlqgv-nslrslzrmmh">
              <w:r>
                <w:rPr>
                  <w:rFonts w:ascii="Consolas" w:cs="Consolas" w:eastAsia="Consolas" w:hAnsi="Consolas"/>
                  <w:color w:val="1155CC"/>
                  <w:sz w:val="15"/>
                  <w:szCs w:val="15"/>
                  <w:u w:val="single"/>
                </w:rPr>
                <w:t xml:space="preserve">https://www.institutofomentomurcia.es/web/portal/cooperacion-comercial-een-seimed</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Asesoramiento Jurídico</w:t>
            </w:r>
          </w:p>
        </w:tc>
        <w:tc>
          <w:tcPr>
            <w:tcW w:type="dxa" w:w="5200"/>
            <w:tcMar>
              <w:top w:type="dxa" w:w="40"/>
              <w:left w:type="dxa" w:w="80"/>
              <w:bottom w:type="dxa" w:w="40"/>
              <w:right w:type="dxa" w:w="80"/>
            </w:tcMar>
            <w:vAlign w:val="center"/>
          </w:tcPr>
          <w:p>
            <w:hyperlink w:history="1" r:id="rId-1ock40ey8ob_aawjlajl">
              <w:r>
                <w:rPr>
                  <w:rFonts w:ascii="Consolas" w:cs="Consolas" w:eastAsia="Consolas" w:hAnsi="Consolas"/>
                  <w:color w:val="1155CC"/>
                  <w:sz w:val="15"/>
                  <w:szCs w:val="15"/>
                  <w:u w:val="single"/>
                </w:rPr>
                <w:t xml:space="preserve">https://www.institutofomentomurcia.es/web/portal/servicio-de-orientacion-juridica-internacional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Iniciación a la Exportación</w:t>
            </w:r>
          </w:p>
        </w:tc>
        <w:tc>
          <w:tcPr>
            <w:tcW w:type="dxa" w:w="5200"/>
            <w:tcMar>
              <w:top w:type="dxa" w:w="40"/>
              <w:left w:type="dxa" w:w="80"/>
              <w:bottom w:type="dxa" w:w="40"/>
              <w:right w:type="dxa" w:w="80"/>
            </w:tcMar>
            <w:vAlign w:val="center"/>
          </w:tcPr>
          <w:p>
            <w:hyperlink w:history="1" r:id="rIdprf0sxeiam2e0-drtiwal">
              <w:r>
                <w:rPr>
                  <w:rFonts w:ascii="Consolas" w:cs="Consolas" w:eastAsia="Consolas" w:hAnsi="Consolas"/>
                  <w:color w:val="1155CC"/>
                  <w:sz w:val="15"/>
                  <w:szCs w:val="15"/>
                  <w:u w:val="single"/>
                </w:rPr>
                <w:t xml:space="preserve">https://www.institutofomentomurcia.es/web/portal/iniciacion-a-la-exportacion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Selector de mercados y Diagnóstico Exportador</w:t>
            </w:r>
          </w:p>
        </w:tc>
        <w:tc>
          <w:tcPr>
            <w:tcW w:type="dxa" w:w="5200"/>
            <w:tcMar>
              <w:top w:type="dxa" w:w="40"/>
              <w:left w:type="dxa" w:w="80"/>
              <w:bottom w:type="dxa" w:w="40"/>
              <w:right w:type="dxa" w:w="80"/>
            </w:tcMar>
            <w:vAlign w:val="center"/>
          </w:tcPr>
          <w:p>
            <w:hyperlink w:history="1" r:id="rIdokklgmfdqsbr9zlyaur9x">
              <w:r>
                <w:rPr>
                  <w:rFonts w:ascii="Consolas" w:cs="Consolas" w:eastAsia="Consolas" w:hAnsi="Consolas"/>
                  <w:color w:val="1155CC"/>
                  <w:sz w:val="15"/>
                  <w:szCs w:val="15"/>
                  <w:u w:val="single"/>
                </w:rPr>
                <w:t xml:space="preserve">https://www.institutofomentomurcia.es/web/portal/autodiagnostico-exportador</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Bolsa de Técnicos en Comercio Exterior</w:t>
            </w:r>
          </w:p>
        </w:tc>
        <w:tc>
          <w:tcPr>
            <w:tcW w:type="dxa" w:w="5200"/>
            <w:tcMar>
              <w:top w:type="dxa" w:w="40"/>
              <w:left w:type="dxa" w:w="80"/>
              <w:bottom w:type="dxa" w:w="40"/>
              <w:right w:type="dxa" w:w="80"/>
            </w:tcMar>
            <w:vAlign w:val="center"/>
          </w:tcPr>
          <w:p>
            <w:hyperlink w:history="1" r:id="rIdzuujb189-arg2mhkolngr">
              <w:r>
                <w:rPr>
                  <w:rFonts w:ascii="Consolas" w:cs="Consolas" w:eastAsia="Consolas" w:hAnsi="Consolas"/>
                  <w:color w:val="1155CC"/>
                  <w:sz w:val="15"/>
                  <w:szCs w:val="15"/>
                  <w:u w:val="single"/>
                </w:rPr>
                <w:t xml:space="preserve">https://www.institutofomentomurcia.es/web/portal/bolsa-de-expertos-en-comercio-exterior</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Unidad de Vigilancia de Mercados</w:t>
            </w:r>
          </w:p>
        </w:tc>
        <w:tc>
          <w:tcPr>
            <w:tcW w:type="dxa" w:w="5200"/>
            <w:tcMar>
              <w:top w:type="dxa" w:w="40"/>
              <w:left w:type="dxa" w:w="80"/>
              <w:bottom w:type="dxa" w:w="40"/>
              <w:right w:type="dxa" w:w="80"/>
            </w:tcMar>
            <w:vAlign w:val="center"/>
          </w:tcPr>
          <w:p>
            <w:hyperlink w:history="1" r:id="rIdwkhshm-1bxcjb7sguxjgt">
              <w:r>
                <w:rPr>
                  <w:rFonts w:ascii="Consolas" w:cs="Consolas" w:eastAsia="Consolas" w:hAnsi="Consolas"/>
                  <w:color w:val="1155CC"/>
                  <w:sz w:val="15"/>
                  <w:szCs w:val="15"/>
                  <w:u w:val="single"/>
                </w:rPr>
                <w:t xml:space="preserve">https://www.institutofomentomurcia.es/web/portal/unidad-de-vigilancia-de-mercados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Jornadas y talleres</w:t>
            </w:r>
          </w:p>
        </w:tc>
        <w:tc>
          <w:tcPr>
            <w:tcW w:type="dxa" w:w="5200"/>
            <w:tcMar>
              <w:top w:type="dxa" w:w="40"/>
              <w:left w:type="dxa" w:w="80"/>
              <w:bottom w:type="dxa" w:w="40"/>
              <w:right w:type="dxa" w:w="80"/>
            </w:tcMar>
            <w:vAlign w:val="center"/>
          </w:tcPr>
          <w:p>
            <w:hyperlink w:history="1" r:id="rIdleqgoa1wluyh-e_7hhnek">
              <w:r>
                <w:rPr>
                  <w:rFonts w:ascii="Consolas" w:cs="Consolas" w:eastAsia="Consolas" w:hAnsi="Consolas"/>
                  <w:color w:val="1155CC"/>
                  <w:sz w:val="15"/>
                  <w:szCs w:val="15"/>
                  <w:u w:val="single"/>
                </w:rPr>
                <w:t xml:space="preserve">https://www.institutofomentomurcia.es/web/portal/jornadas-y-talleres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Becas Internacionalización</w:t>
            </w:r>
          </w:p>
        </w:tc>
        <w:tc>
          <w:tcPr>
            <w:tcW w:type="dxa" w:w="5200"/>
            <w:tcMar>
              <w:top w:type="dxa" w:w="40"/>
              <w:left w:type="dxa" w:w="80"/>
              <w:bottom w:type="dxa" w:w="40"/>
              <w:right w:type="dxa" w:w="80"/>
            </w:tcMar>
            <w:vAlign w:val="center"/>
          </w:tcPr>
          <w:p>
            <w:hyperlink w:history="1" r:id="rIdxzilf_rrgm4avnu7gia_s">
              <w:r>
                <w:rPr>
                  <w:rFonts w:ascii="Consolas" w:cs="Consolas" w:eastAsia="Consolas" w:hAnsi="Consolas"/>
                  <w:color w:val="1155CC"/>
                  <w:sz w:val="15"/>
                  <w:szCs w:val="15"/>
                  <w:u w:val="single"/>
                </w:rPr>
                <w:t xml:space="preserve">https://www.institutofomentomurcia.es/web/portal/becas-internacionalizacion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Misiones y ferias</w:t>
            </w:r>
          </w:p>
        </w:tc>
        <w:tc>
          <w:tcPr>
            <w:tcW w:type="dxa" w:w="5200"/>
            <w:tcMar>
              <w:top w:type="dxa" w:w="40"/>
              <w:left w:type="dxa" w:w="80"/>
              <w:bottom w:type="dxa" w:w="40"/>
              <w:right w:type="dxa" w:w="80"/>
            </w:tcMar>
            <w:vAlign w:val="center"/>
          </w:tcPr>
          <w:p>
            <w:hyperlink w:history="1" r:id="rId38efo-bxilx2sdyjkmdzb">
              <w:r>
                <w:rPr>
                  <w:rFonts w:ascii="Consolas" w:cs="Consolas" w:eastAsia="Consolas" w:hAnsi="Consolas"/>
                  <w:color w:val="1155CC"/>
                  <w:sz w:val="15"/>
                  <w:szCs w:val="15"/>
                  <w:u w:val="single"/>
                </w:rPr>
                <w:t xml:space="preserve">https://www.institutofomentomurcia.es/web/portal/misiones-y-ferias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Planes sectoriales</w:t>
            </w:r>
          </w:p>
        </w:tc>
        <w:tc>
          <w:tcPr>
            <w:tcW w:type="dxa" w:w="5200"/>
            <w:tcMar>
              <w:top w:type="dxa" w:w="40"/>
              <w:left w:type="dxa" w:w="80"/>
              <w:bottom w:type="dxa" w:w="40"/>
              <w:right w:type="dxa" w:w="80"/>
            </w:tcMar>
            <w:vAlign w:val="center"/>
          </w:tcPr>
          <w:p>
            <w:hyperlink w:history="1" r:id="rIdjnstbzetgmrwanvw7zi4r">
              <w:r>
                <w:rPr>
                  <w:rFonts w:ascii="Consolas" w:cs="Consolas" w:eastAsia="Consolas" w:hAnsi="Consolas"/>
                  <w:color w:val="1155CC"/>
                  <w:sz w:val="15"/>
                  <w:szCs w:val="15"/>
                  <w:u w:val="single"/>
                </w:rPr>
                <w:t xml:space="preserve">https://www.institutofomentomurcia.es/web/portal/planes-sectoriales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Red Exterior</w:t>
            </w:r>
          </w:p>
        </w:tc>
        <w:tc>
          <w:tcPr>
            <w:tcW w:type="dxa" w:w="5200"/>
            <w:tcMar>
              <w:top w:type="dxa" w:w="40"/>
              <w:left w:type="dxa" w:w="80"/>
              <w:bottom w:type="dxa" w:w="40"/>
              <w:right w:type="dxa" w:w="80"/>
            </w:tcMar>
            <w:vAlign w:val="center"/>
          </w:tcPr>
          <w:p>
            <w:hyperlink w:history="1" r:id="rId80ocnqsusoqnv_4uvndej">
              <w:r>
                <w:rPr>
                  <w:rFonts w:ascii="Consolas" w:cs="Consolas" w:eastAsia="Consolas" w:hAnsi="Consolas"/>
                  <w:color w:val="1155CC"/>
                  <w:sz w:val="15"/>
                  <w:szCs w:val="15"/>
                  <w:u w:val="single"/>
                </w:rPr>
                <w:t xml:space="preserve">https://www.institutofomentomurcia.es/web/portal/red-de-apoyo-en-destino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Datos clave país</w:t>
            </w:r>
          </w:p>
        </w:tc>
        <w:tc>
          <w:tcPr>
            <w:tcW w:type="dxa" w:w="5200"/>
            <w:tcMar>
              <w:top w:type="dxa" w:w="40"/>
              <w:left w:type="dxa" w:w="80"/>
              <w:bottom w:type="dxa" w:w="40"/>
              <w:right w:type="dxa" w:w="80"/>
            </w:tcMar>
            <w:vAlign w:val="center"/>
          </w:tcPr>
          <w:p>
            <w:hyperlink w:history="1" r:id="rIdo8jy5pgm-dcmv1sexkscw">
              <w:r>
                <w:rPr>
                  <w:rFonts w:ascii="Consolas" w:cs="Consolas" w:eastAsia="Consolas" w:hAnsi="Consolas"/>
                  <w:color w:val="1155CC"/>
                  <w:sz w:val="15"/>
                  <w:szCs w:val="15"/>
                  <w:u w:val="single"/>
                </w:rPr>
                <w:t xml:space="preserve">http://www.institutofomentomurcia.es/documentacion-y-publicaciones?c=549362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en http sin /web/portal.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Documentación comercio exterior</w:t>
            </w:r>
          </w:p>
        </w:tc>
        <w:tc>
          <w:tcPr>
            <w:tcW w:type="dxa" w:w="5200"/>
            <w:tcMar>
              <w:top w:type="dxa" w:w="40"/>
              <w:left w:type="dxa" w:w="80"/>
              <w:bottom w:type="dxa" w:w="40"/>
              <w:right w:type="dxa" w:w="80"/>
            </w:tcMar>
            <w:vAlign w:val="center"/>
          </w:tcPr>
          <w:p>
            <w:hyperlink w:history="1" r:id="rIdr9uokxgp5w-s5xhqbc486">
              <w:r>
                <w:rPr>
                  <w:rFonts w:ascii="Consolas" w:cs="Consolas" w:eastAsia="Consolas" w:hAnsi="Consolas"/>
                  <w:color w:val="1155CC"/>
                  <w:sz w:val="15"/>
                  <w:szCs w:val="15"/>
                  <w:u w:val="single"/>
                </w:rPr>
                <w:t xml:space="preserve">https://www.institutofomentomurcia.es/documentacion-y-publicaciones?c=720595</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sin /web/portal.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Documentación Ucrania Rusia</w:t>
            </w:r>
          </w:p>
        </w:tc>
        <w:tc>
          <w:tcPr>
            <w:tcW w:type="dxa" w:w="5200"/>
            <w:tcMar>
              <w:top w:type="dxa" w:w="40"/>
              <w:left w:type="dxa" w:w="80"/>
              <w:bottom w:type="dxa" w:w="40"/>
              <w:right w:type="dxa" w:w="80"/>
            </w:tcMar>
            <w:vAlign w:val="center"/>
          </w:tcPr>
          <w:p>
            <w:hyperlink w:history="1" r:id="rId16y541ykuybxa1b2mr9pc">
              <w:r>
                <w:rPr>
                  <w:rFonts w:ascii="Consolas" w:cs="Consolas" w:eastAsia="Consolas" w:hAnsi="Consolas"/>
                  <w:color w:val="1155CC"/>
                  <w:sz w:val="15"/>
                  <w:szCs w:val="15"/>
                  <w:u w:val="single"/>
                </w:rPr>
                <w:t xml:space="preserve">https://www.institutofomentomurcia.es/documentacion-y-publicaciones?c=2829850</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sin /web/portal.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Comité de aranceles EE.UU.</w:t>
            </w:r>
          </w:p>
        </w:tc>
        <w:tc>
          <w:tcPr>
            <w:tcW w:type="dxa" w:w="5200"/>
            <w:tcMar>
              <w:top w:type="dxa" w:w="40"/>
              <w:left w:type="dxa" w:w="80"/>
              <w:bottom w:type="dxa" w:w="40"/>
              <w:right w:type="dxa" w:w="80"/>
            </w:tcMar>
            <w:vAlign w:val="center"/>
          </w:tcPr>
          <w:p>
            <w:hyperlink w:history="1" r:id="rIdrus4rnnkkcf-m3zmjy_qm">
              <w:r>
                <w:rPr>
                  <w:rFonts w:ascii="Consolas" w:cs="Consolas" w:eastAsia="Consolas" w:hAnsi="Consolas"/>
                  <w:color w:val="1155CC"/>
                  <w:sz w:val="15"/>
                  <w:szCs w:val="15"/>
                  <w:u w:val="single"/>
                </w:rPr>
                <w:t xml:space="preserve">https://institutofomentomurcia.es/documentacion-y-publicaciones?c=3905895</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sin www ni /web/portal. Verificar.</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Soy inversor y busco espacios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Encuentra tu sitio</w:t>
            </w:r>
          </w:p>
        </w:tc>
        <w:tc>
          <w:tcPr>
            <w:tcW w:type="dxa" w:w="5200"/>
            <w:tcMar>
              <w:top w:type="dxa" w:w="40"/>
              <w:left w:type="dxa" w:w="80"/>
              <w:bottom w:type="dxa" w:w="40"/>
              <w:right w:type="dxa" w:w="80"/>
            </w:tcMar>
            <w:vAlign w:val="center"/>
          </w:tcPr>
          <w:p>
            <w:hyperlink w:history="1" r:id="rIdotgzqajawhcpf4bx83ov4">
              <w:r>
                <w:rPr>
                  <w:rFonts w:ascii="Consolas" w:cs="Consolas" w:eastAsia="Consolas" w:hAnsi="Consolas"/>
                  <w:color w:val="1155CC"/>
                  <w:sz w:val="15"/>
                  <w:szCs w:val="15"/>
                  <w:u w:val="single"/>
                </w:rPr>
                <w:t xml:space="preserve">https://www.institutofomentomurcia.es/web/portal/encuentratusitio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Simula tu trámite</w:t>
            </w:r>
          </w:p>
        </w:tc>
        <w:tc>
          <w:tcPr>
            <w:tcW w:type="dxa" w:w="5200"/>
            <w:tcMar>
              <w:top w:type="dxa" w:w="40"/>
              <w:left w:type="dxa" w:w="80"/>
              <w:bottom w:type="dxa" w:w="40"/>
              <w:right w:type="dxa" w:w="80"/>
            </w:tcMar>
            <w:vAlign w:val="center"/>
          </w:tcPr>
          <w:p>
            <w:hyperlink w:history="1" r:id="rIdy6oygohjwo8uc_sl-yeuq">
              <w:r>
                <w:rPr>
                  <w:rFonts w:ascii="Consolas" w:cs="Consolas" w:eastAsia="Consolas" w:hAnsi="Consolas"/>
                  <w:color w:val="1155CC"/>
                  <w:sz w:val="15"/>
                  <w:szCs w:val="15"/>
                  <w:u w:val="single"/>
                </w:rPr>
                <w:t xml:space="preserve">https://www.institutofomentomurcia.es/web/portal/simula-tu-tramite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Polígonos industriales</w:t>
            </w:r>
          </w:p>
        </w:tc>
        <w:tc>
          <w:tcPr>
            <w:tcW w:type="dxa" w:w="5200"/>
            <w:tcMar>
              <w:top w:type="dxa" w:w="40"/>
              <w:left w:type="dxa" w:w="80"/>
              <w:bottom w:type="dxa" w:w="40"/>
              <w:right w:type="dxa" w:w="80"/>
            </w:tcMar>
            <w:vAlign w:val="center"/>
          </w:tcPr>
          <w:p>
            <w:hyperlink w:history="1" r:id="rId4eg8p-a23z7ca4gapxjx-">
              <w:r>
                <w:rPr>
                  <w:rFonts w:ascii="Consolas" w:cs="Consolas" w:eastAsia="Consolas" w:hAnsi="Consolas"/>
                  <w:color w:val="1155CC"/>
                  <w:sz w:val="15"/>
                  <w:szCs w:val="15"/>
                  <w:u w:val="single"/>
                </w:rPr>
                <w:t xml:space="preserve">https://www.institutofomentomurcia.es/web/portal/poligonos-industriales1</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con sufijo '1'. Verificar duplicado.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Unidad de Aceleración de Inversiones (UNAI)</w:t>
            </w:r>
          </w:p>
        </w:tc>
        <w:tc>
          <w:tcPr>
            <w:tcW w:type="dxa" w:w="5200"/>
            <w:tcMar>
              <w:top w:type="dxa" w:w="40"/>
              <w:left w:type="dxa" w:w="80"/>
              <w:bottom w:type="dxa" w:w="40"/>
              <w:right w:type="dxa" w:w="80"/>
            </w:tcMar>
            <w:vAlign w:val="center"/>
          </w:tcPr>
          <w:p>
            <w:hyperlink w:history="1" r:id="rIdzshvczzap9egkj4yacgzs">
              <w:r>
                <w:rPr>
                  <w:rFonts w:ascii="Consolas" w:cs="Consolas" w:eastAsia="Consolas" w:hAnsi="Consolas"/>
                  <w:color w:val="1155CC"/>
                  <w:sz w:val="15"/>
                  <w:szCs w:val="15"/>
                  <w:u w:val="single"/>
                </w:rPr>
                <w:t xml:space="preserve">https://www.institutofomentomurcia.es/web/portal/unidad-de-aceleracion-de-inversiones-unai-</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termina en guion. Verificar.</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¿Qué es el Info?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Organización</w:t>
            </w:r>
          </w:p>
        </w:tc>
        <w:tc>
          <w:tcPr>
            <w:tcW w:type="dxa" w:w="5200"/>
            <w:tcMar>
              <w:top w:type="dxa" w:w="40"/>
              <w:left w:type="dxa" w:w="80"/>
              <w:bottom w:type="dxa" w:w="40"/>
              <w:right w:type="dxa" w:w="80"/>
            </w:tcMar>
            <w:vAlign w:val="center"/>
          </w:tcPr>
          <w:p>
            <w:hyperlink w:history="1" r:id="rIdu32uti2uf2adygdeecesa">
              <w:r>
                <w:rPr>
                  <w:rFonts w:ascii="Consolas" w:cs="Consolas" w:eastAsia="Consolas" w:hAnsi="Consolas"/>
                  <w:color w:val="1155CC"/>
                  <w:sz w:val="15"/>
                  <w:szCs w:val="15"/>
                  <w:u w:val="single"/>
                </w:rPr>
                <w:t xml:space="preserve">https://www.institutofomentomurcia.es/web/portal/como-se-organiza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Catálogo de servicios</w:t>
            </w:r>
          </w:p>
        </w:tc>
        <w:tc>
          <w:tcPr>
            <w:tcW w:type="dxa" w:w="5200"/>
            <w:tcMar>
              <w:top w:type="dxa" w:w="40"/>
              <w:left w:type="dxa" w:w="80"/>
              <w:bottom w:type="dxa" w:w="40"/>
              <w:right w:type="dxa" w:w="80"/>
            </w:tcMar>
            <w:vAlign w:val="center"/>
          </w:tcPr>
          <w:p>
            <w:hyperlink w:history="1" r:id="rIdldqoi0tw3hnnlel3wfk1v">
              <w:r>
                <w:rPr>
                  <w:rFonts w:ascii="Consolas" w:cs="Consolas" w:eastAsia="Consolas" w:hAnsi="Consolas"/>
                  <w:color w:val="1155CC"/>
                  <w:sz w:val="15"/>
                  <w:szCs w:val="15"/>
                  <w:u w:val="single"/>
                </w:rPr>
                <w:t xml:space="preserve">http://www.institutofomentomurcia.es/catalogo-de-servicios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en http sin /web/portal. Además en Transparencia 'Catálogo de servicios' apunta a /mapa-web. Incoherencia: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Participación en sociedades</w:t>
            </w:r>
          </w:p>
        </w:tc>
        <w:tc>
          <w:tcPr>
            <w:tcW w:type="dxa" w:w="5200"/>
            <w:tcMar>
              <w:top w:type="dxa" w:w="40"/>
              <w:left w:type="dxa" w:w="80"/>
              <w:bottom w:type="dxa" w:w="40"/>
              <w:right w:type="dxa" w:w="80"/>
            </w:tcMar>
            <w:vAlign w:val="center"/>
          </w:tcPr>
          <w:p>
            <w:hyperlink w:history="1" r:id="rIdrquaksy_c1uqpttrwapri">
              <w:r>
                <w:rPr>
                  <w:rFonts w:ascii="Consolas" w:cs="Consolas" w:eastAsia="Consolas" w:hAnsi="Consolas"/>
                  <w:color w:val="1155CC"/>
                  <w:sz w:val="15"/>
                  <w:szCs w:val="15"/>
                  <w:u w:val="single"/>
                </w:rPr>
                <w:t xml:space="preserve">https://www.institutofomentomurcia.es/web/portal/participacion-en-sociedades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Memorias anuales</w:t>
            </w:r>
          </w:p>
        </w:tc>
        <w:tc>
          <w:tcPr>
            <w:tcW w:type="dxa" w:w="5200"/>
            <w:tcMar>
              <w:top w:type="dxa" w:w="40"/>
              <w:left w:type="dxa" w:w="80"/>
              <w:bottom w:type="dxa" w:w="40"/>
              <w:right w:type="dxa" w:w="80"/>
            </w:tcMar>
            <w:vAlign w:val="center"/>
          </w:tcPr>
          <w:p>
            <w:hyperlink w:history="1" r:id="rIddzpyanu61ywfjdcwl8gf7">
              <w:r>
                <w:rPr>
                  <w:rFonts w:ascii="Consolas" w:cs="Consolas" w:eastAsia="Consolas" w:hAnsi="Consolas"/>
                  <w:color w:val="1155CC"/>
                  <w:sz w:val="15"/>
                  <w:szCs w:val="15"/>
                  <w:u w:val="single"/>
                </w:rPr>
                <w:t xml:space="preserve">https://www.institutofomentomurcia.es/web/portal/memoria-de-actividades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FEDER</w:t>
            </w:r>
          </w:p>
        </w:tc>
        <w:tc>
          <w:tcPr>
            <w:tcW w:type="dxa" w:w="5200"/>
            <w:tcMar>
              <w:top w:type="dxa" w:w="40"/>
              <w:left w:type="dxa" w:w="80"/>
              <w:bottom w:type="dxa" w:w="40"/>
              <w:right w:type="dxa" w:w="80"/>
            </w:tcMar>
            <w:vAlign w:val="center"/>
          </w:tcPr>
          <w:p>
            <w:hyperlink w:history="1" r:id="rIdnodltu3v9f7dulhq47vio">
              <w:r>
                <w:rPr>
                  <w:rFonts w:ascii="Consolas" w:cs="Consolas" w:eastAsia="Consolas" w:hAnsi="Consolas"/>
                  <w:color w:val="1155CC"/>
                  <w:sz w:val="15"/>
                  <w:szCs w:val="15"/>
                  <w:u w:val="single"/>
                </w:rPr>
                <w:t xml:space="preserve">http://www.institutofomentomurcia.es/subvencion-global-feder</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en http sin /web/portal (la buena parece /web/portal/subvencion-global-feder).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Transparencia</w:t>
            </w:r>
          </w:p>
        </w:tc>
        <w:tc>
          <w:tcPr>
            <w:tcW w:type="dxa" w:w="5200"/>
            <w:tcMar>
              <w:top w:type="dxa" w:w="40"/>
              <w:left w:type="dxa" w:w="80"/>
              <w:bottom w:type="dxa" w:w="40"/>
              <w:right w:type="dxa" w:w="80"/>
            </w:tcMar>
            <w:vAlign w:val="center"/>
          </w:tcPr>
          <w:p>
            <w:hyperlink w:history="1" r:id="rIdfvy_xuiuj_pcflgooc-hl">
              <w:r>
                <w:rPr>
                  <w:rFonts w:ascii="Consolas" w:cs="Consolas" w:eastAsia="Consolas" w:hAnsi="Consolas"/>
                  <w:color w:val="1155CC"/>
                  <w:sz w:val="15"/>
                  <w:szCs w:val="15"/>
                  <w:u w:val="single"/>
                </w:rPr>
                <w:t xml:space="preserve">http://www.institutofomentomurcia.es/portal-de-transparencia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en http sin /web/portal.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Manual Imagen Corporativa</w:t>
            </w:r>
          </w:p>
        </w:tc>
        <w:tc>
          <w:tcPr>
            <w:tcW w:type="dxa" w:w="5200"/>
            <w:tcMar>
              <w:top w:type="dxa" w:w="40"/>
              <w:left w:type="dxa" w:w="80"/>
              <w:bottom w:type="dxa" w:w="40"/>
              <w:right w:type="dxa" w:w="80"/>
            </w:tcMar>
            <w:vAlign w:val="center"/>
          </w:tcPr>
          <w:p>
            <w:hyperlink w:history="1" r:id="rId7hh3onysniflwzwr8qmf6">
              <w:r>
                <w:rPr>
                  <w:rFonts w:ascii="Consolas" w:cs="Consolas" w:eastAsia="Consolas" w:hAnsi="Consolas"/>
                  <w:color w:val="1155CC"/>
                  <w:sz w:val="15"/>
                  <w:szCs w:val="15"/>
                  <w:u w:val="single"/>
                </w:rPr>
                <w:t xml:space="preserve">https://www.institutofomentomurcia.es/web/portal/manual-corporativo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Responsabilidad Social Corporativa</w:t>
            </w:r>
          </w:p>
        </w:tc>
        <w:tc>
          <w:tcPr>
            <w:tcW w:type="dxa" w:w="5200"/>
            <w:tcMar>
              <w:top w:type="dxa" w:w="40"/>
              <w:left w:type="dxa" w:w="80"/>
              <w:bottom w:type="dxa" w:w="40"/>
              <w:right w:type="dxa" w:w="80"/>
            </w:tcMar>
            <w:vAlign w:val="center"/>
          </w:tcPr>
          <w:p>
            <w:hyperlink w:history="1" r:id="rIdbk0vlzoeelv56wlawq2qu">
              <w:r>
                <w:rPr>
                  <w:rFonts w:ascii="Consolas" w:cs="Consolas" w:eastAsia="Consolas" w:hAnsi="Consolas"/>
                  <w:color w:val="1155CC"/>
                  <w:sz w:val="15"/>
                  <w:szCs w:val="15"/>
                  <w:u w:val="single"/>
                </w:rPr>
                <w:t xml:space="preserve">https://www.institutofomentomurcia.es/web/portal/responsabilidad-social-corporativa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Canal de Denuncias</w:t>
            </w:r>
          </w:p>
        </w:tc>
        <w:tc>
          <w:tcPr>
            <w:tcW w:type="dxa" w:w="5200"/>
            <w:tcMar>
              <w:top w:type="dxa" w:w="40"/>
              <w:left w:type="dxa" w:w="80"/>
              <w:bottom w:type="dxa" w:w="40"/>
              <w:right w:type="dxa" w:w="80"/>
            </w:tcMar>
            <w:vAlign w:val="center"/>
          </w:tcPr>
          <w:p>
            <w:hyperlink w:history="1" r:id="rIdaxerqejg3j25nimx2ule4">
              <w:r>
                <w:rPr>
                  <w:rFonts w:ascii="Consolas" w:cs="Consolas" w:eastAsia="Consolas" w:hAnsi="Consolas"/>
                  <w:color w:val="1155CC"/>
                  <w:sz w:val="15"/>
                  <w:szCs w:val="15"/>
                  <w:u w:val="single"/>
                </w:rPr>
                <w:t xml:space="preserve">https://www.institutofomentomurcia.es/web/portal/canal-de-denuncias1</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Existen canal-de-denuncias1, canal-de-denuncias2 y sistema-integracion. Revisar solapamiento.</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Transparencia</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Funciones y Órganos Colegiados</w:t>
            </w:r>
          </w:p>
        </w:tc>
        <w:tc>
          <w:tcPr>
            <w:tcW w:type="dxa" w:w="5200"/>
            <w:tcMar>
              <w:top w:type="dxa" w:w="40"/>
              <w:left w:type="dxa" w:w="80"/>
              <w:bottom w:type="dxa" w:w="40"/>
              <w:right w:type="dxa" w:w="80"/>
            </w:tcMar>
            <w:vAlign w:val="center"/>
          </w:tcPr>
          <w:p>
            <w:hyperlink w:history="1" r:id="rId9j_jfchk_fw3mcp0xt-ko">
              <w:r>
                <w:rPr>
                  <w:rFonts w:ascii="Consolas" w:cs="Consolas" w:eastAsia="Consolas" w:hAnsi="Consolas"/>
                  <w:color w:val="1155CC"/>
                  <w:sz w:val="15"/>
                  <w:szCs w:val="15"/>
                  <w:u w:val="single"/>
                </w:rPr>
                <w:t xml:space="preserve">https://www.institutofomentomurcia.es/web/portal/funciones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Normativa reguladora</w:t>
            </w:r>
          </w:p>
        </w:tc>
        <w:tc>
          <w:tcPr>
            <w:tcW w:type="dxa" w:w="5200"/>
            <w:tcMar>
              <w:top w:type="dxa" w:w="40"/>
              <w:left w:type="dxa" w:w="80"/>
              <w:bottom w:type="dxa" w:w="40"/>
              <w:right w:type="dxa" w:w="80"/>
            </w:tcMar>
            <w:vAlign w:val="center"/>
          </w:tcPr>
          <w:p>
            <w:hyperlink w:history="1" r:id="rIdagyftmy_t7quhzxvjisks">
              <w:r>
                <w:rPr>
                  <w:rFonts w:ascii="Consolas" w:cs="Consolas" w:eastAsia="Consolas" w:hAnsi="Consolas"/>
                  <w:color w:val="1155CC"/>
                  <w:sz w:val="15"/>
                  <w:szCs w:val="15"/>
                  <w:u w:val="single"/>
                </w:rPr>
                <w:t xml:space="preserve">https://www.institutofomentomurcia.es/web/portal/normativa-reguladora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Estructura organizativa</w:t>
            </w:r>
          </w:p>
        </w:tc>
        <w:tc>
          <w:tcPr>
            <w:tcW w:type="dxa" w:w="5200"/>
            <w:tcMar>
              <w:top w:type="dxa" w:w="40"/>
              <w:left w:type="dxa" w:w="80"/>
              <w:bottom w:type="dxa" w:w="40"/>
              <w:right w:type="dxa" w:w="80"/>
            </w:tcMar>
            <w:vAlign w:val="center"/>
          </w:tcPr>
          <w:p>
            <w:hyperlink w:history="1" r:id="rId5gf30wen7j0cb0cx_arg5">
              <w:r>
                <w:rPr>
                  <w:rFonts w:ascii="Consolas" w:cs="Consolas" w:eastAsia="Consolas" w:hAnsi="Consolas"/>
                  <w:color w:val="1155CC"/>
                  <w:sz w:val="15"/>
                  <w:szCs w:val="15"/>
                  <w:u w:val="single"/>
                </w:rPr>
                <w:t xml:space="preserve">https://www.institutofomentomurcia.es/web/portal/estructura-organizativa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Contacto</w:t>
            </w:r>
          </w:p>
        </w:tc>
        <w:tc>
          <w:tcPr>
            <w:tcW w:type="dxa" w:w="5200"/>
            <w:tcMar>
              <w:top w:type="dxa" w:w="40"/>
              <w:left w:type="dxa" w:w="80"/>
              <w:bottom w:type="dxa" w:w="40"/>
              <w:right w:type="dxa" w:w="80"/>
            </w:tcMar>
            <w:vAlign w:val="center"/>
          </w:tcPr>
          <w:p>
            <w:hyperlink w:history="1" r:id="rIdopuwweizbk91wysx3ye1c">
              <w:r>
                <w:rPr>
                  <w:rFonts w:ascii="Consolas" w:cs="Consolas" w:eastAsia="Consolas" w:hAnsi="Consolas"/>
                  <w:color w:val="1155CC"/>
                  <w:sz w:val="15"/>
                  <w:szCs w:val="15"/>
                  <w:u w:val="single"/>
                </w:rPr>
                <w:t xml:space="preserve">https://www.institutofomentomurcia.es/web/portal/contacto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Existe /contacto y /contacto-y-sugerencias. Dos páginas de contacto.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Ubicación y horarios</w:t>
            </w:r>
          </w:p>
        </w:tc>
        <w:tc>
          <w:tcPr>
            <w:tcW w:type="dxa" w:w="5200"/>
            <w:tcMar>
              <w:top w:type="dxa" w:w="40"/>
              <w:left w:type="dxa" w:w="80"/>
              <w:bottom w:type="dxa" w:w="40"/>
              <w:right w:type="dxa" w:w="80"/>
            </w:tcMar>
            <w:vAlign w:val="center"/>
          </w:tcPr>
          <w:p>
            <w:hyperlink w:history="1" r:id="rId3ruk-x6ncw3mo-xkk0vny">
              <w:r>
                <w:rPr>
                  <w:rFonts w:ascii="Consolas" w:cs="Consolas" w:eastAsia="Consolas" w:hAnsi="Consolas"/>
                  <w:color w:val="1155CC"/>
                  <w:sz w:val="15"/>
                  <w:szCs w:val="15"/>
                  <w:u w:val="single"/>
                </w:rPr>
                <w:t xml:space="preserve">https://www.institutofomentomurcia.es/web/portal/ubicacion-y-horarios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Plantilla</w:t>
            </w:r>
          </w:p>
        </w:tc>
        <w:tc>
          <w:tcPr>
            <w:tcW w:type="dxa" w:w="5200"/>
            <w:tcMar>
              <w:top w:type="dxa" w:w="40"/>
              <w:left w:type="dxa" w:w="80"/>
              <w:bottom w:type="dxa" w:w="40"/>
              <w:right w:type="dxa" w:w="80"/>
            </w:tcMar>
            <w:vAlign w:val="center"/>
          </w:tcPr>
          <w:p>
            <w:hyperlink w:history="1" r:id="rIdhikwbrqhdx7ddb6bbmesf">
              <w:r>
                <w:rPr>
                  <w:rFonts w:ascii="Consolas" w:cs="Consolas" w:eastAsia="Consolas" w:hAnsi="Consolas"/>
                  <w:color w:val="1155CC"/>
                  <w:sz w:val="15"/>
                  <w:szCs w:val="15"/>
                  <w:u w:val="single"/>
                </w:rPr>
                <w:t xml:space="preserve">https://www.institutofomentomurcia.es/web/portal/plantilla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Acuerdos laborales</w:t>
            </w:r>
          </w:p>
        </w:tc>
        <w:tc>
          <w:tcPr>
            <w:tcW w:type="dxa" w:w="5200"/>
            <w:tcMar>
              <w:top w:type="dxa" w:w="40"/>
              <w:left w:type="dxa" w:w="80"/>
              <w:bottom w:type="dxa" w:w="40"/>
              <w:right w:type="dxa" w:w="80"/>
            </w:tcMar>
            <w:vAlign w:val="center"/>
          </w:tcPr>
          <w:p>
            <w:hyperlink w:history="1" r:id="rIddil6otkkxp1gowzuogtk9">
              <w:r>
                <w:rPr>
                  <w:rFonts w:ascii="Consolas" w:cs="Consolas" w:eastAsia="Consolas" w:hAnsi="Consolas"/>
                  <w:color w:val="1155CC"/>
                  <w:sz w:val="15"/>
                  <w:szCs w:val="15"/>
                  <w:u w:val="single"/>
                </w:rPr>
                <w:t xml:space="preserve">https://www.institutofomentomurcia.es/web/portal/acuerdos-laborales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Oferta empleo</w:t>
            </w:r>
          </w:p>
        </w:tc>
        <w:tc>
          <w:tcPr>
            <w:tcW w:type="dxa" w:w="5200"/>
            <w:tcMar>
              <w:top w:type="dxa" w:w="40"/>
              <w:left w:type="dxa" w:w="80"/>
              <w:bottom w:type="dxa" w:w="40"/>
              <w:right w:type="dxa" w:w="80"/>
            </w:tcMar>
            <w:vAlign w:val="center"/>
          </w:tcPr>
          <w:p>
            <w:hyperlink w:history="1" r:id="rIdsbnkkojjyhaa-4ntpkqc3">
              <w:r>
                <w:rPr>
                  <w:rFonts w:ascii="Consolas" w:cs="Consolas" w:eastAsia="Consolas" w:hAnsi="Consolas"/>
                  <w:color w:val="1155CC"/>
                  <w:sz w:val="15"/>
                  <w:szCs w:val="15"/>
                  <w:u w:val="single"/>
                </w:rPr>
                <w:t xml:space="preserve">https://www.institutofomentomurcia.es/web/portal/oferta-empleo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Procesos selección personal</w:t>
            </w:r>
          </w:p>
        </w:tc>
        <w:tc>
          <w:tcPr>
            <w:tcW w:type="dxa" w:w="5200"/>
            <w:tcMar>
              <w:top w:type="dxa" w:w="40"/>
              <w:left w:type="dxa" w:w="80"/>
              <w:bottom w:type="dxa" w:w="40"/>
              <w:right w:type="dxa" w:w="80"/>
            </w:tcMar>
            <w:vAlign w:val="center"/>
          </w:tcPr>
          <w:p>
            <w:hyperlink w:history="1" r:id="rId3fvfngjjh0jamce7shw54">
              <w:r>
                <w:rPr>
                  <w:rFonts w:ascii="Consolas" w:cs="Consolas" w:eastAsia="Consolas" w:hAnsi="Consolas"/>
                  <w:color w:val="1155CC"/>
                  <w:sz w:val="15"/>
                  <w:szCs w:val="15"/>
                  <w:u w:val="single"/>
                </w:rPr>
                <w:t xml:space="preserve">https://www.institutofomentomurcia.es/web/portal/procesos-seleccion-personal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Licencias sindicales</w:t>
            </w:r>
          </w:p>
        </w:tc>
        <w:tc>
          <w:tcPr>
            <w:tcW w:type="dxa" w:w="5200"/>
            <w:tcMar>
              <w:top w:type="dxa" w:w="40"/>
              <w:left w:type="dxa" w:w="80"/>
              <w:bottom w:type="dxa" w:w="40"/>
              <w:right w:type="dxa" w:w="80"/>
            </w:tcMar>
            <w:vAlign w:val="center"/>
          </w:tcPr>
          <w:p>
            <w:hyperlink w:history="1" r:id="rIdax_iaxkksbyyvuglih46a">
              <w:r>
                <w:rPr>
                  <w:rFonts w:ascii="Consolas" w:cs="Consolas" w:eastAsia="Consolas" w:hAnsi="Consolas"/>
                  <w:color w:val="1155CC"/>
                  <w:sz w:val="15"/>
                  <w:szCs w:val="15"/>
                  <w:u w:val="single"/>
                </w:rPr>
                <w:t xml:space="preserve">https://www.institutofomentomurcia.es/web/portal/licencias-sindicales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Anuncio</w:t>
            </w:r>
          </w:p>
        </w:tc>
        <w:tc>
          <w:tcPr>
            <w:tcW w:type="dxa" w:w="5200"/>
            <w:tcMar>
              <w:top w:type="dxa" w:w="40"/>
              <w:left w:type="dxa" w:w="80"/>
              <w:bottom w:type="dxa" w:w="40"/>
              <w:right w:type="dxa" w:w="80"/>
            </w:tcMar>
            <w:vAlign w:val="center"/>
          </w:tcPr>
          <w:p>
            <w:hyperlink w:history="1" r:id="rId9-qv_gja_njdxhixmbjaz">
              <w:r>
                <w:rPr>
                  <w:rFonts w:ascii="Consolas" w:cs="Consolas" w:eastAsia="Consolas" w:hAnsi="Consolas"/>
                  <w:color w:val="1155CC"/>
                  <w:sz w:val="15"/>
                  <w:szCs w:val="15"/>
                  <w:u w:val="single"/>
                </w:rPr>
                <w:t xml:space="preserve">https://www.institutofomentomurcia.es/web/portal/anuncio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Rótulo genérico 'Anuncio'. Verificar que el contenido está vigente.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Perfil profesional</w:t>
            </w:r>
          </w:p>
        </w:tc>
        <w:tc>
          <w:tcPr>
            <w:tcW w:type="dxa" w:w="5200"/>
            <w:tcMar>
              <w:top w:type="dxa" w:w="40"/>
              <w:left w:type="dxa" w:w="80"/>
              <w:bottom w:type="dxa" w:w="40"/>
              <w:right w:type="dxa" w:w="80"/>
            </w:tcMar>
            <w:vAlign w:val="center"/>
          </w:tcPr>
          <w:p>
            <w:hyperlink w:history="1" r:id="rIdw-xpu3pajy_hpfrhr1etk">
              <w:r>
                <w:rPr>
                  <w:rFonts w:ascii="Consolas" w:cs="Consolas" w:eastAsia="Consolas" w:hAnsi="Consolas"/>
                  <w:color w:val="1155CC"/>
                  <w:sz w:val="15"/>
                  <w:szCs w:val="15"/>
                  <w:u w:val="single"/>
                </w:rPr>
                <w:t xml:space="preserve">https://www.institutofomentomurcia.es/web/portal/perfil-profesional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Planificación estratégica</w:t>
            </w:r>
          </w:p>
        </w:tc>
        <w:tc>
          <w:tcPr>
            <w:tcW w:type="dxa" w:w="5200"/>
            <w:tcMar>
              <w:top w:type="dxa" w:w="40"/>
              <w:left w:type="dxa" w:w="80"/>
              <w:bottom w:type="dxa" w:w="40"/>
              <w:right w:type="dxa" w:w="80"/>
            </w:tcMar>
            <w:vAlign w:val="center"/>
          </w:tcPr>
          <w:p>
            <w:hyperlink w:history="1" r:id="rIdgg36kqfdcmy-eeyom5umy">
              <w:r>
                <w:rPr>
                  <w:rFonts w:ascii="Consolas" w:cs="Consolas" w:eastAsia="Consolas" w:hAnsi="Consolas"/>
                  <w:color w:val="1155CC"/>
                  <w:sz w:val="15"/>
                  <w:szCs w:val="15"/>
                  <w:u w:val="single"/>
                </w:rPr>
                <w:t xml:space="preserve">https://www.institutofomentomurcia.es/web/portal/planificacion-estrategica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Planes estratégicos de subvenciones</w:t>
            </w:r>
          </w:p>
        </w:tc>
        <w:tc>
          <w:tcPr>
            <w:tcW w:type="dxa" w:w="5200"/>
            <w:tcMar>
              <w:top w:type="dxa" w:w="40"/>
              <w:left w:type="dxa" w:w="80"/>
              <w:bottom w:type="dxa" w:w="40"/>
              <w:right w:type="dxa" w:w="80"/>
            </w:tcMar>
            <w:vAlign w:val="center"/>
          </w:tcPr>
          <w:p>
            <w:hyperlink w:history="1" r:id="rIdigts_ss7ga3yx4mxls1rb">
              <w:r>
                <w:rPr>
                  <w:rFonts w:ascii="Consolas" w:cs="Consolas" w:eastAsia="Consolas" w:hAnsi="Consolas"/>
                  <w:color w:val="1155CC"/>
                  <w:sz w:val="15"/>
                  <w:szCs w:val="15"/>
                  <w:u w:val="single"/>
                </w:rPr>
                <w:t xml:space="preserve">https://transparencia.carm.es/plan-estrategico-de-subvenciones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a transparencia.carm.es. Verificar por separado.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Retribuciones</w:t>
            </w:r>
          </w:p>
        </w:tc>
        <w:tc>
          <w:tcPr>
            <w:tcW w:type="dxa" w:w="5200"/>
            <w:tcMar>
              <w:top w:type="dxa" w:w="40"/>
              <w:left w:type="dxa" w:w="80"/>
              <w:bottom w:type="dxa" w:w="40"/>
              <w:right w:type="dxa" w:w="80"/>
            </w:tcMar>
            <w:vAlign w:val="center"/>
          </w:tcPr>
          <w:p>
            <w:hyperlink w:history="1" r:id="rIdechyjunh9aekfxht1aztx">
              <w:r>
                <w:rPr>
                  <w:rFonts w:ascii="Consolas" w:cs="Consolas" w:eastAsia="Consolas" w:hAnsi="Consolas"/>
                  <w:color w:val="1155CC"/>
                  <w:sz w:val="15"/>
                  <w:szCs w:val="15"/>
                  <w:u w:val="single"/>
                </w:rPr>
                <w:t xml:space="preserve">https://transparencia.carm.es/sueldos-y-retribuciones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a transparencia.carm.es.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Código de Buen Gobierno</w:t>
            </w:r>
          </w:p>
        </w:tc>
        <w:tc>
          <w:tcPr>
            <w:tcW w:type="dxa" w:w="5200"/>
            <w:tcMar>
              <w:top w:type="dxa" w:w="40"/>
              <w:left w:type="dxa" w:w="80"/>
              <w:bottom w:type="dxa" w:w="40"/>
              <w:right w:type="dxa" w:w="80"/>
            </w:tcMar>
            <w:vAlign w:val="center"/>
          </w:tcPr>
          <w:p>
            <w:hyperlink w:history="1" r:id="rIdnw-yweiussfjsr3azide2">
              <w:r>
                <w:rPr>
                  <w:rFonts w:ascii="Consolas" w:cs="Consolas" w:eastAsia="Consolas" w:hAnsi="Consolas"/>
                  <w:color w:val="1155CC"/>
                  <w:sz w:val="15"/>
                  <w:szCs w:val="15"/>
                  <w:u w:val="single"/>
                </w:rPr>
                <w:t xml:space="preserve">https://transparencia.carm.es/sistema-de-integridad-institucional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a transparencia.carm.es.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Resultados</w:t>
            </w:r>
          </w:p>
        </w:tc>
        <w:tc>
          <w:tcPr>
            <w:tcW w:type="dxa" w:w="5200"/>
            <w:tcMar>
              <w:top w:type="dxa" w:w="40"/>
              <w:left w:type="dxa" w:w="80"/>
              <w:bottom w:type="dxa" w:w="40"/>
              <w:right w:type="dxa" w:w="80"/>
            </w:tcMar>
            <w:vAlign w:val="center"/>
          </w:tcPr>
          <w:p>
            <w:hyperlink w:history="1" r:id="rIdomrcw9zo6_tqgw-r-he5u">
              <w:r>
                <w:rPr>
                  <w:rFonts w:ascii="Consolas" w:cs="Consolas" w:eastAsia="Consolas" w:hAnsi="Consolas"/>
                  <w:color w:val="1155CC"/>
                  <w:sz w:val="15"/>
                  <w:szCs w:val="15"/>
                  <w:u w:val="single"/>
                </w:rPr>
                <w:t xml:space="preserve">https://www.institutofomentomurcia.es/web/portal/resultados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Catálogo de servicios</w:t>
            </w:r>
          </w:p>
        </w:tc>
        <w:tc>
          <w:tcPr>
            <w:tcW w:type="dxa" w:w="5200"/>
            <w:tcMar>
              <w:top w:type="dxa" w:w="40"/>
              <w:left w:type="dxa" w:w="80"/>
              <w:bottom w:type="dxa" w:w="40"/>
              <w:right w:type="dxa" w:w="80"/>
            </w:tcMar>
            <w:vAlign w:val="center"/>
          </w:tcPr>
          <w:p>
            <w:hyperlink w:history="1" r:id="rId7geodtl9v9csirvuadq1v">
              <w:r>
                <w:rPr>
                  <w:rFonts w:ascii="Consolas" w:cs="Consolas" w:eastAsia="Consolas" w:hAnsi="Consolas"/>
                  <w:color w:val="1155CC"/>
                  <w:sz w:val="15"/>
                  <w:szCs w:val="15"/>
                  <w:u w:val="single"/>
                </w:rPr>
                <w:t xml:space="preserve">https://www.institutofomentomurcia.es/web/portal/mapa-web</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Apunta al mapa web, no a un catálogo de servicios real. Incoherente con el rótulo. Revisar.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Procedimientos, quejas y sugerencias</w:t>
            </w:r>
          </w:p>
        </w:tc>
        <w:tc>
          <w:tcPr>
            <w:tcW w:type="dxa" w:w="5200"/>
            <w:tcMar>
              <w:top w:type="dxa" w:w="40"/>
              <w:left w:type="dxa" w:w="80"/>
              <w:bottom w:type="dxa" w:w="40"/>
              <w:right w:type="dxa" w:w="80"/>
            </w:tcMar>
            <w:vAlign w:val="center"/>
          </w:tcPr>
          <w:p>
            <w:hyperlink w:history="1" r:id="rIdbhyh7yo_kflly-jdfgiop">
              <w:r>
                <w:rPr>
                  <w:rFonts w:ascii="Consolas" w:cs="Consolas" w:eastAsia="Consolas" w:hAnsi="Consolas"/>
                  <w:color w:val="1155CC"/>
                  <w:sz w:val="15"/>
                  <w:szCs w:val="15"/>
                  <w:u w:val="single"/>
                </w:rPr>
                <w:t xml:space="preserve">https://www.institutofomentomurcia.es/web/portal/procedimientos-quejas-y-sugerencias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Canal de denuncias</w:t>
            </w:r>
          </w:p>
        </w:tc>
        <w:tc>
          <w:tcPr>
            <w:tcW w:type="dxa" w:w="5200"/>
            <w:tcMar>
              <w:top w:type="dxa" w:w="40"/>
              <w:left w:type="dxa" w:w="80"/>
              <w:bottom w:type="dxa" w:w="40"/>
              <w:right w:type="dxa" w:w="80"/>
            </w:tcMar>
            <w:vAlign w:val="center"/>
          </w:tcPr>
          <w:p>
            <w:hyperlink w:history="1" r:id="rIddbtnkkewwrpvv9v9vzw6m">
              <w:r>
                <w:rPr>
                  <w:rFonts w:ascii="Consolas" w:cs="Consolas" w:eastAsia="Consolas" w:hAnsi="Consolas"/>
                  <w:color w:val="1155CC"/>
                  <w:sz w:val="15"/>
                  <w:szCs w:val="15"/>
                  <w:u w:val="single"/>
                </w:rPr>
                <w:t xml:space="preserve">https://www.institutofomentomurcia.es/web/portal//canal-de-denuncias2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GRAVE: doble barra tras 'portal' (//canal-de-denuncias2). Corregir la URL.</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Subvenciones</w:t>
            </w:r>
          </w:p>
        </w:tc>
        <w:tc>
          <w:tcPr>
            <w:tcW w:type="dxa" w:w="5200"/>
            <w:tcMar>
              <w:top w:type="dxa" w:w="40"/>
              <w:left w:type="dxa" w:w="80"/>
              <w:bottom w:type="dxa" w:w="40"/>
              <w:right w:type="dxa" w:w="80"/>
            </w:tcMar>
            <w:vAlign w:val="center"/>
          </w:tcPr>
          <w:p>
            <w:hyperlink w:history="1" r:id="rIdbkudryt2jm7ahiailcsfm">
              <w:r>
                <w:rPr>
                  <w:rFonts w:ascii="Consolas" w:cs="Consolas" w:eastAsia="Consolas" w:hAnsi="Consolas"/>
                  <w:color w:val="1155CC"/>
                  <w:sz w:val="15"/>
                  <w:szCs w:val="15"/>
                  <w:u w:val="single"/>
                </w:rPr>
                <w:t xml:space="preserve">https://www.institutofomentomurcia.es/web/portal/subvenciones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Datos trimestrales contratos (CARM)</w:t>
            </w:r>
          </w:p>
        </w:tc>
        <w:tc>
          <w:tcPr>
            <w:tcW w:type="dxa" w:w="5200"/>
            <w:tcMar>
              <w:top w:type="dxa" w:w="40"/>
              <w:left w:type="dxa" w:w="80"/>
              <w:bottom w:type="dxa" w:w="40"/>
              <w:right w:type="dxa" w:w="80"/>
            </w:tcMar>
            <w:vAlign w:val="center"/>
          </w:tcPr>
          <w:p>
            <w:hyperlink w:history="1" r:id="rIdwauuq8bizrwoqj01lb37k">
              <w:r>
                <w:rPr>
                  <w:rFonts w:ascii="Consolas" w:cs="Consolas" w:eastAsia="Consolas" w:hAnsi="Consolas"/>
                  <w:color w:val="1155CC"/>
                  <w:sz w:val="15"/>
                  <w:szCs w:val="15"/>
                  <w:u w:val="single"/>
                </w:rPr>
                <w:t xml:space="preserve">https://transparencia.carm.es/contratos-de-obras-suministros-y-servicios?consejeria=70</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a transparencia.carm.es.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Datos trimestrales de contratos menores</w:t>
            </w:r>
          </w:p>
        </w:tc>
        <w:tc>
          <w:tcPr>
            <w:tcW w:type="dxa" w:w="5200"/>
            <w:tcMar>
              <w:top w:type="dxa" w:w="40"/>
              <w:left w:type="dxa" w:w="80"/>
              <w:bottom w:type="dxa" w:w="40"/>
              <w:right w:type="dxa" w:w="80"/>
            </w:tcMar>
            <w:vAlign w:val="center"/>
          </w:tcPr>
          <w:p>
            <w:hyperlink w:history="1" r:id="rIdz5ffkxm8qgwuxkq4acecj">
              <w:r>
                <w:rPr>
                  <w:rFonts w:ascii="Consolas" w:cs="Consolas" w:eastAsia="Consolas" w:hAnsi="Consolas"/>
                  <w:color w:val="1155CC"/>
                  <w:sz w:val="15"/>
                  <w:szCs w:val="15"/>
                  <w:u w:val="single"/>
                </w:rPr>
                <w:t xml:space="preserve">https://www.institutofomentomurcia.es/web/portal/datos-trimestrales-de-contratos-menores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Convenios</w:t>
            </w:r>
          </w:p>
        </w:tc>
        <w:tc>
          <w:tcPr>
            <w:tcW w:type="dxa" w:w="5200"/>
            <w:tcMar>
              <w:top w:type="dxa" w:w="40"/>
              <w:left w:type="dxa" w:w="80"/>
              <w:bottom w:type="dxa" w:w="40"/>
              <w:right w:type="dxa" w:w="80"/>
            </w:tcMar>
            <w:vAlign w:val="center"/>
          </w:tcPr>
          <w:p>
            <w:hyperlink w:history="1" r:id="rId1cwp0fo38c3ykkkdqolp2">
              <w:r>
                <w:rPr>
                  <w:rFonts w:ascii="Consolas" w:cs="Consolas" w:eastAsia="Consolas" w:hAnsi="Consolas"/>
                  <w:color w:val="1155CC"/>
                  <w:sz w:val="15"/>
                  <w:szCs w:val="15"/>
                  <w:u w:val="single"/>
                </w:rPr>
                <w:t xml:space="preserve">https://www.institutofomentomurcia.es/web/portal/convenios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Contratos programas</w:t>
            </w:r>
          </w:p>
        </w:tc>
        <w:tc>
          <w:tcPr>
            <w:tcW w:type="dxa" w:w="5200"/>
            <w:tcMar>
              <w:top w:type="dxa" w:w="40"/>
              <w:left w:type="dxa" w:w="80"/>
              <w:bottom w:type="dxa" w:w="40"/>
              <w:right w:type="dxa" w:w="80"/>
            </w:tcMar>
            <w:vAlign w:val="center"/>
          </w:tcPr>
          <w:p>
            <w:hyperlink w:history="1" r:id="rIdmg4gnrkbn-jjsiaj08dko">
              <w:r>
                <w:rPr>
                  <w:rFonts w:ascii="Consolas" w:cs="Consolas" w:eastAsia="Consolas" w:hAnsi="Consolas"/>
                  <w:color w:val="1155CC"/>
                  <w:sz w:val="15"/>
                  <w:szCs w:val="15"/>
                  <w:u w:val="single"/>
                </w:rPr>
                <w:t xml:space="preserve">https://transparencia.carm.es/organismos-del-sector-publico-regional/contratos-programa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a transparencia.carm.es.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Evaluaciones periódicas</w:t>
            </w:r>
          </w:p>
        </w:tc>
        <w:tc>
          <w:tcPr>
            <w:tcW w:type="dxa" w:w="5200"/>
            <w:tcMar>
              <w:top w:type="dxa" w:w="40"/>
              <w:left w:type="dxa" w:w="80"/>
              <w:bottom w:type="dxa" w:w="40"/>
              <w:right w:type="dxa" w:w="80"/>
            </w:tcMar>
            <w:vAlign w:val="center"/>
          </w:tcPr>
          <w:p>
            <w:hyperlink w:history="1" r:id="rIdg_v9uzgjbvj3leryfqkne">
              <w:r>
                <w:rPr>
                  <w:rFonts w:ascii="Consolas" w:cs="Consolas" w:eastAsia="Consolas" w:hAnsi="Consolas"/>
                  <w:color w:val="1155CC"/>
                  <w:sz w:val="15"/>
                  <w:szCs w:val="15"/>
                  <w:u w:val="single"/>
                </w:rPr>
                <w:t xml:space="preserve">https://www.institutofomentomurcia.es/web/portal/evaluaciones-periodicas-de-contratos-programa-y-encomiendas-de-gestion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Préstamos</w:t>
            </w:r>
          </w:p>
        </w:tc>
        <w:tc>
          <w:tcPr>
            <w:tcW w:type="dxa" w:w="5200"/>
            <w:tcMar>
              <w:top w:type="dxa" w:w="40"/>
              <w:left w:type="dxa" w:w="80"/>
              <w:bottom w:type="dxa" w:w="40"/>
              <w:right w:type="dxa" w:w="80"/>
            </w:tcMar>
            <w:vAlign w:val="center"/>
          </w:tcPr>
          <w:p>
            <w:hyperlink w:history="1" r:id="rIdeez2zxkuwmbv2k-45ouuf">
              <w:r>
                <w:rPr>
                  <w:rFonts w:ascii="Consolas" w:cs="Consolas" w:eastAsia="Consolas" w:hAnsi="Consolas"/>
                  <w:color w:val="1155CC"/>
                  <w:sz w:val="15"/>
                  <w:szCs w:val="15"/>
                  <w:u w:val="single"/>
                </w:rPr>
                <w:t xml:space="preserve">https://www.institutofomentomurcia.es/web/portal/prestamos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Encomiendas de gestión</w:t>
            </w:r>
          </w:p>
        </w:tc>
        <w:tc>
          <w:tcPr>
            <w:tcW w:type="dxa" w:w="5200"/>
            <w:tcMar>
              <w:top w:type="dxa" w:w="40"/>
              <w:left w:type="dxa" w:w="80"/>
              <w:bottom w:type="dxa" w:w="40"/>
              <w:right w:type="dxa" w:w="80"/>
            </w:tcMar>
            <w:vAlign w:val="center"/>
          </w:tcPr>
          <w:p>
            <w:hyperlink w:history="1" r:id="rIdpkm4wteiqqlxuvmx2uebc">
              <w:r>
                <w:rPr>
                  <w:rFonts w:ascii="Consolas" w:cs="Consolas" w:eastAsia="Consolas" w:hAnsi="Consolas"/>
                  <w:color w:val="1155CC"/>
                  <w:sz w:val="15"/>
                  <w:szCs w:val="15"/>
                  <w:u w:val="single"/>
                </w:rPr>
                <w:t xml:space="preserve">https://www.institutofomentomurcia.es/web/portal/encomiendas-de-gestion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Información de subvenciones en tiempo real</w:t>
            </w:r>
          </w:p>
        </w:tc>
        <w:tc>
          <w:tcPr>
            <w:tcW w:type="dxa" w:w="5200"/>
            <w:tcMar>
              <w:top w:type="dxa" w:w="40"/>
              <w:left w:type="dxa" w:w="80"/>
              <w:bottom w:type="dxa" w:w="40"/>
              <w:right w:type="dxa" w:w="80"/>
            </w:tcMar>
            <w:vAlign w:val="center"/>
          </w:tcPr>
          <w:p>
            <w:hyperlink w:history="1" r:id="rIdp15jlpdyzl2ehkukdrxnd">
              <w:r>
                <w:rPr>
                  <w:rFonts w:ascii="Consolas" w:cs="Consolas" w:eastAsia="Consolas" w:hAnsi="Consolas"/>
                  <w:color w:val="1155CC"/>
                  <w:sz w:val="15"/>
                  <w:szCs w:val="15"/>
                  <w:u w:val="single"/>
                </w:rPr>
                <w:t xml:space="preserve">https://www.institutofomentomurcia.es/web/portal/gestion-de-subvenciones-a-tiempo-real-bi</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Presupuestos</w:t>
            </w:r>
          </w:p>
        </w:tc>
        <w:tc>
          <w:tcPr>
            <w:tcW w:type="dxa" w:w="5200"/>
            <w:tcMar>
              <w:top w:type="dxa" w:w="40"/>
              <w:left w:type="dxa" w:w="80"/>
              <w:bottom w:type="dxa" w:w="40"/>
              <w:right w:type="dxa" w:w="80"/>
            </w:tcMar>
            <w:vAlign w:val="center"/>
          </w:tcPr>
          <w:p>
            <w:hyperlink w:history="1" r:id="rIddttozfnpa6q-sefxloikz">
              <w:r>
                <w:rPr>
                  <w:rFonts w:ascii="Consolas" w:cs="Consolas" w:eastAsia="Consolas" w:hAnsi="Consolas"/>
                  <w:color w:val="1155CC"/>
                  <w:sz w:val="15"/>
                  <w:szCs w:val="15"/>
                  <w:u w:val="single"/>
                </w:rPr>
                <w:t xml:space="preserve">https://www.institutofomentomurcia.es/web/portal/presupuestos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Cuentas anuales</w:t>
            </w:r>
          </w:p>
        </w:tc>
        <w:tc>
          <w:tcPr>
            <w:tcW w:type="dxa" w:w="5200"/>
            <w:tcMar>
              <w:top w:type="dxa" w:w="40"/>
              <w:left w:type="dxa" w:w="80"/>
              <w:bottom w:type="dxa" w:w="40"/>
              <w:right w:type="dxa" w:w="80"/>
            </w:tcMar>
            <w:vAlign w:val="center"/>
          </w:tcPr>
          <w:p>
            <w:hyperlink w:history="1" r:id="rIdc9csgghgtaumqgnmygrw3">
              <w:r>
                <w:rPr>
                  <w:rFonts w:ascii="Consolas" w:cs="Consolas" w:eastAsia="Consolas" w:hAnsi="Consolas"/>
                  <w:color w:val="1155CC"/>
                  <w:sz w:val="15"/>
                  <w:szCs w:val="15"/>
                  <w:u w:val="single"/>
                </w:rPr>
                <w:t xml:space="preserve">https://www.institutofomentomurcia.es/web/portal/cuentas-anuales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Patrimonio</w:t>
            </w:r>
          </w:p>
        </w:tc>
        <w:tc>
          <w:tcPr>
            <w:tcW w:type="dxa" w:w="5200"/>
            <w:tcMar>
              <w:top w:type="dxa" w:w="40"/>
              <w:left w:type="dxa" w:w="80"/>
              <w:bottom w:type="dxa" w:w="40"/>
              <w:right w:type="dxa" w:w="80"/>
            </w:tcMar>
            <w:vAlign w:val="center"/>
          </w:tcPr>
          <w:p>
            <w:hyperlink w:history="1" r:id="rIdqev_4vw9nntexhkbvh2ce">
              <w:r>
                <w:rPr>
                  <w:rFonts w:ascii="Consolas" w:cs="Consolas" w:eastAsia="Consolas" w:hAnsi="Consolas"/>
                  <w:color w:val="1155CC"/>
                  <w:sz w:val="15"/>
                  <w:szCs w:val="15"/>
                  <w:u w:val="single"/>
                </w:rPr>
                <w:t xml:space="preserve">https://www.institutofomentomurcia.es/web/portal/patrimonio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Informes auditoría</w:t>
            </w:r>
          </w:p>
        </w:tc>
        <w:tc>
          <w:tcPr>
            <w:tcW w:type="dxa" w:w="5200"/>
            <w:tcMar>
              <w:top w:type="dxa" w:w="40"/>
              <w:left w:type="dxa" w:w="80"/>
              <w:bottom w:type="dxa" w:w="40"/>
              <w:right w:type="dxa" w:w="80"/>
            </w:tcMar>
            <w:vAlign w:val="center"/>
          </w:tcPr>
          <w:p>
            <w:hyperlink w:history="1" r:id="rIdhaallwg4tgh7wtch4b4y7">
              <w:r>
                <w:rPr>
                  <w:rFonts w:ascii="Consolas" w:cs="Consolas" w:eastAsia="Consolas" w:hAnsi="Consolas"/>
                  <w:color w:val="1155CC"/>
                  <w:sz w:val="15"/>
                  <w:szCs w:val="15"/>
                  <w:u w:val="single"/>
                </w:rPr>
                <w:t xml:space="preserve">https://www.institutofomentomurcia.es/web/portal/informes-auditoria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Solicitud de información pública</w:t>
            </w:r>
          </w:p>
        </w:tc>
        <w:tc>
          <w:tcPr>
            <w:tcW w:type="dxa" w:w="5200"/>
            <w:tcMar>
              <w:top w:type="dxa" w:w="40"/>
              <w:left w:type="dxa" w:w="80"/>
              <w:bottom w:type="dxa" w:w="40"/>
              <w:right w:type="dxa" w:w="80"/>
            </w:tcMar>
            <w:vAlign w:val="center"/>
          </w:tcPr>
          <w:p>
            <w:hyperlink w:history="1" r:id="rIdqmkknapu3jggaj2wcs_u1">
              <w:r>
                <w:rPr>
                  <w:rFonts w:ascii="Consolas" w:cs="Consolas" w:eastAsia="Consolas" w:hAnsi="Consolas"/>
                  <w:color w:val="1155CC"/>
                  <w:sz w:val="15"/>
                  <w:szCs w:val="15"/>
                  <w:u w:val="single"/>
                </w:rPr>
                <w:t xml:space="preserve">https://transparencia.carm.es/realizacion-de-solicitudes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a transparencia.carm.es.</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Documentación y publicaciones</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Análisis sectoriales</w:t>
            </w:r>
          </w:p>
        </w:tc>
        <w:tc>
          <w:tcPr>
            <w:tcW w:type="dxa" w:w="5200"/>
            <w:tcMar>
              <w:top w:type="dxa" w:w="40"/>
              <w:left w:type="dxa" w:w="80"/>
              <w:bottom w:type="dxa" w:w="40"/>
              <w:right w:type="dxa" w:w="80"/>
            </w:tcMar>
            <w:vAlign w:val="center"/>
          </w:tcPr>
          <w:p>
            <w:hyperlink w:history="1" r:id="rIddepi6jskwub11vuofw6sn">
              <w:r>
                <w:rPr>
                  <w:rFonts w:ascii="Consolas" w:cs="Consolas" w:eastAsia="Consolas" w:hAnsi="Consolas"/>
                  <w:color w:val="1155CC"/>
                  <w:sz w:val="15"/>
                  <w:szCs w:val="15"/>
                  <w:u w:val="single"/>
                </w:rPr>
                <w:t xml:space="preserve">https://www.institutofomentomurcia.es/documentacion-y-publicaciones?c=2984322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URL sin /web/portal (patrón repetido en toda la biblioteca). Verificar.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Boletín INFO</w:t>
            </w:r>
          </w:p>
        </w:tc>
        <w:tc>
          <w:tcPr>
            <w:tcW w:type="dxa" w:w="5200"/>
            <w:tcMar>
              <w:top w:type="dxa" w:w="40"/>
              <w:left w:type="dxa" w:w="80"/>
              <w:bottom w:type="dxa" w:w="40"/>
              <w:right w:type="dxa" w:w="80"/>
            </w:tcMar>
            <w:vAlign w:val="center"/>
          </w:tcPr>
          <w:p>
            <w:hyperlink w:history="1" r:id="rIdtvfob8pqwt14ubnk5q7os">
              <w:r>
                <w:rPr>
                  <w:rFonts w:ascii="Consolas" w:cs="Consolas" w:eastAsia="Consolas" w:hAnsi="Consolas"/>
                  <w:color w:val="1155CC"/>
                  <w:sz w:val="15"/>
                  <w:szCs w:val="15"/>
                  <w:u w:val="single"/>
                </w:rPr>
                <w:t xml:space="preserve">https://www.institutofomentomurcia.es/web/portal/documentacion-y-publicaciones?c=3611831</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Datos clave país</w:t>
            </w:r>
          </w:p>
        </w:tc>
        <w:tc>
          <w:tcPr>
            <w:tcW w:type="dxa" w:w="5200"/>
            <w:tcMar>
              <w:top w:type="dxa" w:w="40"/>
              <w:left w:type="dxa" w:w="80"/>
              <w:bottom w:type="dxa" w:w="40"/>
              <w:right w:type="dxa" w:w="80"/>
            </w:tcMar>
            <w:vAlign w:val="center"/>
          </w:tcPr>
          <w:p>
            <w:hyperlink w:history="1" r:id="rIdqroud1aobunvvqpdzhzsi">
              <w:r>
                <w:rPr>
                  <w:rFonts w:ascii="Consolas" w:cs="Consolas" w:eastAsia="Consolas" w:hAnsi="Consolas"/>
                  <w:color w:val="1155CC"/>
                  <w:sz w:val="15"/>
                  <w:szCs w:val="15"/>
                  <w:u w:val="single"/>
                </w:rPr>
                <w:t xml:space="preserve">https://www.institutofomentomurcia.es/documentacion-y-publicaciones?c=549362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Comité de aranceles EEUU</w:t>
            </w:r>
          </w:p>
        </w:tc>
        <w:tc>
          <w:tcPr>
            <w:tcW w:type="dxa" w:w="5200"/>
            <w:tcMar>
              <w:top w:type="dxa" w:w="40"/>
              <w:left w:type="dxa" w:w="80"/>
              <w:bottom w:type="dxa" w:w="40"/>
              <w:right w:type="dxa" w:w="80"/>
            </w:tcMar>
            <w:vAlign w:val="center"/>
          </w:tcPr>
          <w:p>
            <w:hyperlink w:history="1" r:id="rIdetsrf8ksfct8a17hujtvs">
              <w:r>
                <w:rPr>
                  <w:rFonts w:ascii="Consolas" w:cs="Consolas" w:eastAsia="Consolas" w:hAnsi="Consolas"/>
                  <w:color w:val="1155CC"/>
                  <w:sz w:val="15"/>
                  <w:szCs w:val="15"/>
                  <w:u w:val="single"/>
                </w:rPr>
                <w:t xml:space="preserve">https://www.institutofomentomurcia.es/documentacion-y-publicaciones?c=3905895</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Documentación comercio exterior</w:t>
            </w:r>
          </w:p>
        </w:tc>
        <w:tc>
          <w:tcPr>
            <w:tcW w:type="dxa" w:w="5200"/>
            <w:tcMar>
              <w:top w:type="dxa" w:w="40"/>
              <w:left w:type="dxa" w:w="80"/>
              <w:bottom w:type="dxa" w:w="40"/>
              <w:right w:type="dxa" w:w="80"/>
            </w:tcMar>
            <w:vAlign w:val="center"/>
          </w:tcPr>
          <w:p>
            <w:hyperlink w:history="1" r:id="rIdyiisjorrn3uhfgwk5i8zg">
              <w:r>
                <w:rPr>
                  <w:rFonts w:ascii="Consolas" w:cs="Consolas" w:eastAsia="Consolas" w:hAnsi="Consolas"/>
                  <w:color w:val="1155CC"/>
                  <w:sz w:val="15"/>
                  <w:szCs w:val="15"/>
                  <w:u w:val="single"/>
                </w:rPr>
                <w:t xml:space="preserve">https://www.institutofomentomurcia.es/documentacion-y-publicaciones?c=720595</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Documentación Info coronavirus</w:t>
            </w:r>
          </w:p>
        </w:tc>
        <w:tc>
          <w:tcPr>
            <w:tcW w:type="dxa" w:w="5200"/>
            <w:tcMar>
              <w:top w:type="dxa" w:w="40"/>
              <w:left w:type="dxa" w:w="80"/>
              <w:bottom w:type="dxa" w:w="40"/>
              <w:right w:type="dxa" w:w="80"/>
            </w:tcMar>
            <w:vAlign w:val="center"/>
          </w:tcPr>
          <w:p>
            <w:hyperlink w:history="1" r:id="rIdh6cr9kbeqe6m26aqrkc96">
              <w:r>
                <w:rPr>
                  <w:rFonts w:ascii="Consolas" w:cs="Consolas" w:eastAsia="Consolas" w:hAnsi="Consolas"/>
                  <w:color w:val="1155CC"/>
                  <w:sz w:val="15"/>
                  <w:szCs w:val="15"/>
                  <w:u w:val="single"/>
                </w:rPr>
                <w:t xml:space="preserve">https://www.institutofomentomurcia.es/documentacion-y-publicaciones?c=750011</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Contenido probablemente obsoleto (coronavirus). Valorar retirada.</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Documentación Ucrania Rusia</w:t>
            </w:r>
          </w:p>
        </w:tc>
        <w:tc>
          <w:tcPr>
            <w:tcW w:type="dxa" w:w="5200"/>
            <w:tcMar>
              <w:top w:type="dxa" w:w="40"/>
              <w:left w:type="dxa" w:w="80"/>
              <w:bottom w:type="dxa" w:w="40"/>
              <w:right w:type="dxa" w:w="80"/>
            </w:tcMar>
            <w:vAlign w:val="center"/>
          </w:tcPr>
          <w:p>
            <w:hyperlink w:history="1" r:id="rIdxq0uhnktlogru8cocssdb">
              <w:r>
                <w:rPr>
                  <w:rFonts w:ascii="Consolas" w:cs="Consolas" w:eastAsia="Consolas" w:hAnsi="Consolas"/>
                  <w:color w:val="1155CC"/>
                  <w:sz w:val="15"/>
                  <w:szCs w:val="15"/>
                  <w:u w:val="single"/>
                </w:rPr>
                <w:t xml:space="preserve">https://www.institutofomentomurcia.es/documentacion-y-publicaciones?c=2829850</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Documentos Región de Murcia</w:t>
            </w:r>
          </w:p>
        </w:tc>
        <w:tc>
          <w:tcPr>
            <w:tcW w:type="dxa" w:w="5200"/>
            <w:tcMar>
              <w:top w:type="dxa" w:w="40"/>
              <w:left w:type="dxa" w:w="80"/>
              <w:bottom w:type="dxa" w:w="40"/>
              <w:right w:type="dxa" w:w="80"/>
            </w:tcMar>
            <w:vAlign w:val="center"/>
          </w:tcPr>
          <w:p>
            <w:hyperlink w:history="1" r:id="rIdspo6kpjllxbjccrkgiz4p">
              <w:r>
                <w:rPr>
                  <w:rFonts w:ascii="Consolas" w:cs="Consolas" w:eastAsia="Consolas" w:hAnsi="Consolas"/>
                  <w:color w:val="1155CC"/>
                  <w:sz w:val="15"/>
                  <w:szCs w:val="15"/>
                  <w:u w:val="single"/>
                </w:rPr>
                <w:t xml:space="preserve">https://www.institutofomentomurcia.es/documentacion-y-publicaciones?c=623061</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Emprendimiento</w:t>
            </w:r>
          </w:p>
        </w:tc>
        <w:tc>
          <w:tcPr>
            <w:tcW w:type="dxa" w:w="5200"/>
            <w:tcMar>
              <w:top w:type="dxa" w:w="40"/>
              <w:left w:type="dxa" w:w="80"/>
              <w:bottom w:type="dxa" w:w="40"/>
              <w:right w:type="dxa" w:w="80"/>
            </w:tcMar>
            <w:vAlign w:val="center"/>
          </w:tcPr>
          <w:p>
            <w:hyperlink w:history="1" r:id="rIdo20ppkhlunwovzzlgdkma">
              <w:r>
                <w:rPr>
                  <w:rFonts w:ascii="Consolas" w:cs="Consolas" w:eastAsia="Consolas" w:hAnsi="Consolas"/>
                  <w:color w:val="1155CC"/>
                  <w:sz w:val="15"/>
                  <w:szCs w:val="15"/>
                  <w:u w:val="single"/>
                </w:rPr>
                <w:t xml:space="preserve">https://www.institutofomentomurcia.es/documentacion-y-publicaciones?c=560627</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English Documents</w:t>
            </w:r>
          </w:p>
        </w:tc>
        <w:tc>
          <w:tcPr>
            <w:tcW w:type="dxa" w:w="5200"/>
            <w:tcMar>
              <w:top w:type="dxa" w:w="40"/>
              <w:left w:type="dxa" w:w="80"/>
              <w:bottom w:type="dxa" w:w="40"/>
              <w:right w:type="dxa" w:w="80"/>
            </w:tcMar>
            <w:vAlign w:val="center"/>
          </w:tcPr>
          <w:p>
            <w:hyperlink w:history="1" r:id="rId02zggh-rmbldwnpkfnh0o">
              <w:r>
                <w:rPr>
                  <w:rFonts w:ascii="Consolas" w:cs="Consolas" w:eastAsia="Consolas" w:hAnsi="Consolas"/>
                  <w:color w:val="1155CC"/>
                  <w:sz w:val="15"/>
                  <w:szCs w:val="15"/>
                  <w:u w:val="single"/>
                </w:rPr>
                <w:t xml:space="preserve">https://www.institutofomentomurcia.es/documentacion-y-publicaciones?c=675215</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I+D+i</w:t>
            </w:r>
          </w:p>
        </w:tc>
        <w:tc>
          <w:tcPr>
            <w:tcW w:type="dxa" w:w="5200"/>
            <w:tcMar>
              <w:top w:type="dxa" w:w="40"/>
              <w:left w:type="dxa" w:w="80"/>
              <w:bottom w:type="dxa" w:w="40"/>
              <w:right w:type="dxa" w:w="80"/>
            </w:tcMar>
            <w:vAlign w:val="center"/>
          </w:tcPr>
          <w:p>
            <w:hyperlink w:history="1" r:id="rIdv0hwfuc1iw6c-u736opu-">
              <w:r>
                <w:rPr>
                  <w:rFonts w:ascii="Consolas" w:cs="Consolas" w:eastAsia="Consolas" w:hAnsi="Consolas"/>
                  <w:color w:val="1155CC"/>
                  <w:sz w:val="15"/>
                  <w:szCs w:val="15"/>
                  <w:u w:val="single"/>
                </w:rPr>
                <w:t xml:space="preserve">https://www.institutofomentomurcia.es/documentacion-y-publicaciones?c=558283</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Informes resultados ayudas</w:t>
            </w:r>
          </w:p>
        </w:tc>
        <w:tc>
          <w:tcPr>
            <w:tcW w:type="dxa" w:w="5200"/>
            <w:tcMar>
              <w:top w:type="dxa" w:w="40"/>
              <w:left w:type="dxa" w:w="80"/>
              <w:bottom w:type="dxa" w:w="40"/>
              <w:right w:type="dxa" w:w="80"/>
            </w:tcMar>
            <w:vAlign w:val="center"/>
          </w:tcPr>
          <w:p>
            <w:hyperlink w:history="1" r:id="rIdpxnjpoy3oj8avklsq4czs">
              <w:r>
                <w:rPr>
                  <w:rFonts w:ascii="Consolas" w:cs="Consolas" w:eastAsia="Consolas" w:hAnsi="Consolas"/>
                  <w:color w:val="1155CC"/>
                  <w:sz w:val="15"/>
                  <w:szCs w:val="15"/>
                  <w:u w:val="single"/>
                </w:rPr>
                <w:t xml:space="preserve">https://www.institutofomentomurcia.es/documentacion-y-publicaciones?c=3153784</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Manuales gestión subvenciones</w:t>
            </w:r>
          </w:p>
        </w:tc>
        <w:tc>
          <w:tcPr>
            <w:tcW w:type="dxa" w:w="5200"/>
            <w:tcMar>
              <w:top w:type="dxa" w:w="40"/>
              <w:left w:type="dxa" w:w="80"/>
              <w:bottom w:type="dxa" w:w="40"/>
              <w:right w:type="dxa" w:w="80"/>
            </w:tcMar>
            <w:vAlign w:val="center"/>
          </w:tcPr>
          <w:p>
            <w:hyperlink w:history="1" r:id="rIddzijtxdiwu4e3any9tu8j">
              <w:r>
                <w:rPr>
                  <w:rFonts w:ascii="Consolas" w:cs="Consolas" w:eastAsia="Consolas" w:hAnsi="Consolas"/>
                  <w:color w:val="1155CC"/>
                  <w:sz w:val="15"/>
                  <w:szCs w:val="15"/>
                  <w:u w:val="single"/>
                </w:rPr>
                <w:t xml:space="preserve">https://www.institutofomentomurcia.es/documentacion-y-publicaciones?c=623059</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Planes Estratégicos</w:t>
            </w:r>
          </w:p>
        </w:tc>
        <w:tc>
          <w:tcPr>
            <w:tcW w:type="dxa" w:w="5200"/>
            <w:tcMar>
              <w:top w:type="dxa" w:w="40"/>
              <w:left w:type="dxa" w:w="80"/>
              <w:bottom w:type="dxa" w:w="40"/>
              <w:right w:type="dxa" w:w="80"/>
            </w:tcMar>
            <w:vAlign w:val="center"/>
          </w:tcPr>
          <w:p>
            <w:hyperlink w:history="1" r:id="rIdlwsmjiorgagwz0smdru_x">
              <w:r>
                <w:rPr>
                  <w:rFonts w:ascii="Consolas" w:cs="Consolas" w:eastAsia="Consolas" w:hAnsi="Consolas"/>
                  <w:color w:val="1155CC"/>
                  <w:sz w:val="15"/>
                  <w:szCs w:val="15"/>
                  <w:u w:val="single"/>
                </w:rPr>
                <w:t xml:space="preserve">https://www.institutofomentomurcia.es/documentacion-y-publicaciones?c=560229</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Presentaciones jornadas y talleres</w:t>
            </w:r>
          </w:p>
        </w:tc>
        <w:tc>
          <w:tcPr>
            <w:tcW w:type="dxa" w:w="5200"/>
            <w:tcMar>
              <w:top w:type="dxa" w:w="40"/>
              <w:left w:type="dxa" w:w="80"/>
              <w:bottom w:type="dxa" w:w="40"/>
              <w:right w:type="dxa" w:w="80"/>
            </w:tcMar>
            <w:vAlign w:val="center"/>
          </w:tcPr>
          <w:p>
            <w:hyperlink w:history="1" r:id="rIdqk6oky_wfsturl1_m7wqy">
              <w:r>
                <w:rPr>
                  <w:rFonts w:ascii="Consolas" w:cs="Consolas" w:eastAsia="Consolas" w:hAnsi="Consolas"/>
                  <w:color w:val="1155CC"/>
                  <w:sz w:val="15"/>
                  <w:szCs w:val="15"/>
                  <w:u w:val="single"/>
                </w:rPr>
                <w:t xml:space="preserve">https://www.institutofomentomurcia.es/documentacion-y-publicaciones?c=623060</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Referencia Normativa Empresarial</w:t>
            </w:r>
          </w:p>
        </w:tc>
        <w:tc>
          <w:tcPr>
            <w:tcW w:type="dxa" w:w="5200"/>
            <w:tcMar>
              <w:top w:type="dxa" w:w="40"/>
              <w:left w:type="dxa" w:w="80"/>
              <w:bottom w:type="dxa" w:w="40"/>
              <w:right w:type="dxa" w:w="80"/>
            </w:tcMar>
            <w:vAlign w:val="center"/>
          </w:tcPr>
          <w:p>
            <w:hyperlink w:history="1" r:id="rId7dko_lo1q0ainlny1jezn">
              <w:r>
                <w:rPr>
                  <w:rFonts w:ascii="Consolas" w:cs="Consolas" w:eastAsia="Consolas" w:hAnsi="Consolas"/>
                  <w:color w:val="1155CC"/>
                  <w:sz w:val="15"/>
                  <w:szCs w:val="15"/>
                  <w:u w:val="single"/>
                </w:rPr>
                <w:t xml:space="preserve">https://www.institutofomentomurcia.es/documentacion-y-publicaciones?c=465894</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Sostenibilidad empresarial</w:t>
            </w:r>
          </w:p>
        </w:tc>
        <w:tc>
          <w:tcPr>
            <w:tcW w:type="dxa" w:w="5200"/>
            <w:tcMar>
              <w:top w:type="dxa" w:w="40"/>
              <w:left w:type="dxa" w:w="80"/>
              <w:bottom w:type="dxa" w:w="40"/>
              <w:right w:type="dxa" w:w="80"/>
            </w:tcMar>
            <w:vAlign w:val="center"/>
          </w:tcPr>
          <w:p>
            <w:hyperlink w:history="1" r:id="rIdze7v5ak4-_2uj7bajzqjq">
              <w:r>
                <w:rPr>
                  <w:rFonts w:ascii="Consolas" w:cs="Consolas" w:eastAsia="Consolas" w:hAnsi="Consolas"/>
                  <w:color w:val="1155CC"/>
                  <w:sz w:val="15"/>
                  <w:szCs w:val="15"/>
                  <w:u w:val="single"/>
                </w:rPr>
                <w:t xml:space="preserve">https://www.institutofomentomurcia.es/documentacion-y-publicaciones?c=3567840</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Inteligencia Competitiva</w:t>
            </w:r>
          </w:p>
        </w:tc>
        <w:tc>
          <w:tcPr>
            <w:tcW w:type="dxa" w:w="5200"/>
            <w:tcMar>
              <w:top w:type="dxa" w:w="40"/>
              <w:left w:type="dxa" w:w="80"/>
              <w:bottom w:type="dxa" w:w="40"/>
              <w:right w:type="dxa" w:w="80"/>
            </w:tcMar>
            <w:vAlign w:val="center"/>
          </w:tcPr>
          <w:p>
            <w:hyperlink w:history="1" r:id="rIdj-q2g23yzowzi6twywgbk">
              <w:r>
                <w:rPr>
                  <w:rFonts w:ascii="Consolas" w:cs="Consolas" w:eastAsia="Consolas" w:hAnsi="Consolas"/>
                  <w:color w:val="1155CC"/>
                  <w:sz w:val="15"/>
                  <w:szCs w:val="15"/>
                  <w:u w:val="single"/>
                </w:rPr>
                <w:t xml:space="preserve">https://www.institutofomentomurcia.es/documentacion-y-publicaciones?c=558282</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Programa FEDER</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Programa Operativo 2014-2020</w:t>
            </w:r>
          </w:p>
        </w:tc>
        <w:tc>
          <w:tcPr>
            <w:tcW w:type="dxa" w:w="5200"/>
            <w:tcMar>
              <w:top w:type="dxa" w:w="40"/>
              <w:left w:type="dxa" w:w="80"/>
              <w:bottom w:type="dxa" w:w="40"/>
              <w:right w:type="dxa" w:w="80"/>
            </w:tcMar>
            <w:vAlign w:val="center"/>
          </w:tcPr>
          <w:p>
            <w:hyperlink w:history="1" r:id="rIdcnrlpc5uevs7d7ffk5_-h">
              <w:r>
                <w:rPr>
                  <w:rFonts w:ascii="Consolas" w:cs="Consolas" w:eastAsia="Consolas" w:hAnsi="Consolas"/>
                  <w:color w:val="1155CC"/>
                  <w:sz w:val="15"/>
                  <w:szCs w:val="15"/>
                  <w:u w:val="single"/>
                </w:rPr>
                <w:t xml:space="preserve">https://www.institutofomentomurcia.es/web/portal/programa-operativo-2014-20201</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Friendly URL con sufijo '1' (2014-20201). Verificar duplicado.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Instrumentos Financieros</w:t>
            </w:r>
          </w:p>
        </w:tc>
        <w:tc>
          <w:tcPr>
            <w:tcW w:type="dxa" w:w="5200"/>
            <w:tcMar>
              <w:top w:type="dxa" w:w="40"/>
              <w:left w:type="dxa" w:w="80"/>
              <w:bottom w:type="dxa" w:w="40"/>
              <w:right w:type="dxa" w:w="80"/>
            </w:tcMar>
            <w:vAlign w:val="center"/>
          </w:tcPr>
          <w:p>
            <w:hyperlink w:history="1" r:id="rIdhjlm-dcgide68nehzk-qt">
              <w:r>
                <w:rPr>
                  <w:rFonts w:ascii="Consolas" w:cs="Consolas" w:eastAsia="Consolas" w:hAnsi="Consolas"/>
                  <w:color w:val="1155CC"/>
                  <w:sz w:val="15"/>
                  <w:szCs w:val="15"/>
                  <w:u w:val="single"/>
                </w:rPr>
                <w:t xml:space="preserve">https://www.institutofomentomurcia.es/web/portal/instrumentos-financieros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Directrices</w:t>
            </w:r>
          </w:p>
        </w:tc>
        <w:tc>
          <w:tcPr>
            <w:tcW w:type="dxa" w:w="5200"/>
            <w:tcMar>
              <w:top w:type="dxa" w:w="40"/>
              <w:left w:type="dxa" w:w="80"/>
              <w:bottom w:type="dxa" w:w="40"/>
              <w:right w:type="dxa" w:w="80"/>
            </w:tcMar>
            <w:vAlign w:val="center"/>
          </w:tcPr>
          <w:p>
            <w:hyperlink w:history="1" r:id="rIdzbwvejpf6khwm23pco7od">
              <w:r>
                <w:rPr>
                  <w:rFonts w:ascii="Consolas" w:cs="Consolas" w:eastAsia="Consolas" w:hAnsi="Consolas"/>
                  <w:color w:val="1155CC"/>
                  <w:sz w:val="15"/>
                  <w:szCs w:val="15"/>
                  <w:u w:val="single"/>
                </w:rPr>
                <w:t xml:space="preserve">https://www.institutofomentomurcia.es/web/portal/directrices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Lucha contra el fraude y código ético</w:t>
            </w:r>
          </w:p>
        </w:tc>
        <w:tc>
          <w:tcPr>
            <w:tcW w:type="dxa" w:w="5200"/>
            <w:tcMar>
              <w:top w:type="dxa" w:w="40"/>
              <w:left w:type="dxa" w:w="80"/>
              <w:bottom w:type="dxa" w:w="40"/>
              <w:right w:type="dxa" w:w="80"/>
            </w:tcMar>
            <w:vAlign w:val="center"/>
          </w:tcPr>
          <w:p>
            <w:hyperlink w:history="1" r:id="rIdartkgib1udegttd04lvo6">
              <w:r>
                <w:rPr>
                  <w:rFonts w:ascii="Consolas" w:cs="Consolas" w:eastAsia="Consolas" w:hAnsi="Consolas"/>
                  <w:color w:val="1155CC"/>
                  <w:sz w:val="15"/>
                  <w:szCs w:val="15"/>
                  <w:u w:val="single"/>
                </w:rPr>
                <w:t xml:space="preserve">https://www.institutofomentomurcia.es/web/portal/lucha-contral-el-fraude-y-codigo-etico-de-conducta</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Errata en la friendly URL: 'contral' en vez de 'contra'. Funciona pero conviene corregir/redirigir.</w:t>
            </w:r>
          </w:p>
        </w:tc>
      </w:tr>
      <w:tr>
        <w:tc>
          <w:tcPr>
            <w:tcW w:type="dxa" w:w="13360"/>
            <w:gridSpan w:val="4"/>
            <w:shd w:fill="EAEEDD" w:color="auto" w:val="clear"/>
            <w:tcMar>
              <w:top w:type="dxa" w:w="60"/>
              <w:left w:type="dxa" w:w="80"/>
              <w:bottom w:type="dxa" w:w="60"/>
              <w:right w:type="dxa" w:w="80"/>
            </w:tcMar>
          </w:tcPr>
          <w:p>
            <w:r>
              <w:rPr>
                <w:rFonts w:ascii="Calibri" w:cs="Calibri" w:eastAsia="Calibri" w:hAnsi="Calibri"/>
                <w:b/>
                <w:bCs/>
                <w:color w:val="3C4A10"/>
                <w:sz w:val="18"/>
                <w:szCs w:val="18"/>
              </w:rPr>
              <w:t xml:space="preserve">Inteligencia Competitiva</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Directorio empresarial</w:t>
            </w:r>
          </w:p>
        </w:tc>
        <w:tc>
          <w:tcPr>
            <w:tcW w:type="dxa" w:w="5200"/>
            <w:tcMar>
              <w:top w:type="dxa" w:w="40"/>
              <w:left w:type="dxa" w:w="80"/>
              <w:bottom w:type="dxa" w:w="40"/>
              <w:right w:type="dxa" w:w="80"/>
            </w:tcMar>
            <w:vAlign w:val="center"/>
          </w:tcPr>
          <w:p>
            <w:hyperlink w:history="1" r:id="rId_qvufpfm39mbkeus80hhg">
              <w:r>
                <w:rPr>
                  <w:rFonts w:ascii="Consolas" w:cs="Consolas" w:eastAsia="Consolas" w:hAnsi="Consolas"/>
                  <w:color w:val="1155CC"/>
                  <w:sz w:val="15"/>
                  <w:szCs w:val="15"/>
                  <w:u w:val="single"/>
                </w:rPr>
                <w:t xml:space="preserve">https://www.institutofomentomurcia.es/web/portal/directorio-empresarial</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CPI: Compra Pública de Innovación</w:t>
            </w:r>
          </w:p>
        </w:tc>
        <w:tc>
          <w:tcPr>
            <w:tcW w:type="dxa" w:w="5200"/>
            <w:tcMar>
              <w:top w:type="dxa" w:w="40"/>
              <w:left w:type="dxa" w:w="80"/>
              <w:bottom w:type="dxa" w:w="40"/>
              <w:right w:type="dxa" w:w="80"/>
            </w:tcMar>
            <w:vAlign w:val="center"/>
          </w:tcPr>
          <w:p>
            <w:hyperlink w:history="1" r:id="rIdqkewecqkuv8atnol4fdkp">
              <w:r>
                <w:rPr>
                  <w:rFonts w:ascii="Consolas" w:cs="Consolas" w:eastAsia="Consolas" w:hAnsi="Consolas"/>
                  <w:color w:val="1155CC"/>
                  <w:sz w:val="15"/>
                  <w:szCs w:val="15"/>
                  <w:u w:val="single"/>
                </w:rPr>
                <w:t xml:space="preserve">https://www.institutofomentomurcia.es/web/portal/cpi-compra-publica-de-innovacion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Inteligencia de negocio</w:t>
            </w:r>
          </w:p>
        </w:tc>
        <w:tc>
          <w:tcPr>
            <w:tcW w:type="dxa" w:w="5200"/>
            <w:tcMar>
              <w:top w:type="dxa" w:w="40"/>
              <w:left w:type="dxa" w:w="80"/>
              <w:bottom w:type="dxa" w:w="40"/>
              <w:right w:type="dxa" w:w="80"/>
            </w:tcMar>
            <w:vAlign w:val="center"/>
          </w:tcPr>
          <w:p>
            <w:hyperlink w:history="1" r:id="rIdlalr7bdjmra6_kzindsn7">
              <w:r>
                <w:rPr>
                  <w:rFonts w:ascii="Consolas" w:cs="Consolas" w:eastAsia="Consolas" w:hAnsi="Consolas"/>
                  <w:color w:val="1155CC"/>
                  <w:sz w:val="15"/>
                  <w:szCs w:val="15"/>
                  <w:u w:val="single"/>
                </w:rPr>
                <w:t xml:space="preserve">https://www.institutofomentomurcia.es/web/portal/inteligencia-de-negocio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Autodiagnóstico económico financiero</w:t>
            </w:r>
          </w:p>
        </w:tc>
        <w:tc>
          <w:tcPr>
            <w:tcW w:type="dxa" w:w="5200"/>
            <w:tcMar>
              <w:top w:type="dxa" w:w="40"/>
              <w:left w:type="dxa" w:w="80"/>
              <w:bottom w:type="dxa" w:w="40"/>
              <w:right w:type="dxa" w:w="80"/>
            </w:tcMar>
            <w:vAlign w:val="center"/>
          </w:tcPr>
          <w:p>
            <w:hyperlink w:history="1" r:id="rIdjh7meatg-7uqlkw5anb2i">
              <w:r>
                <w:rPr>
                  <w:rFonts w:ascii="Consolas" w:cs="Consolas" w:eastAsia="Consolas" w:hAnsi="Consolas"/>
                  <w:color w:val="1155CC"/>
                  <w:sz w:val="15"/>
                  <w:szCs w:val="15"/>
                  <w:u w:val="single"/>
                </w:rPr>
                <w:t xml:space="preserve">https://www.institutofomentomurcia.es/web/portal/autodiagnostico-economico-financiero</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Autodiagnóstico Digital Avanzado (HADA)</w:t>
            </w:r>
          </w:p>
        </w:tc>
        <w:tc>
          <w:tcPr>
            <w:tcW w:type="dxa" w:w="5200"/>
            <w:tcMar>
              <w:top w:type="dxa" w:w="40"/>
              <w:left w:type="dxa" w:w="80"/>
              <w:bottom w:type="dxa" w:w="40"/>
              <w:right w:type="dxa" w:w="80"/>
            </w:tcMar>
            <w:vAlign w:val="center"/>
          </w:tcPr>
          <w:p>
            <w:hyperlink w:history="1" r:id="rIdjmn_jzevjunnkanqe9lkq">
              <w:r>
                <w:rPr>
                  <w:rFonts w:ascii="Consolas" w:cs="Consolas" w:eastAsia="Consolas" w:hAnsi="Consolas"/>
                  <w:color w:val="1155CC"/>
                  <w:sz w:val="15"/>
                  <w:szCs w:val="15"/>
                  <w:u w:val="single"/>
                </w:rPr>
                <w:t xml:space="preserve">https://www.industriaconectada40.gob.es/programas-apoyo/Paginas/HADA.aspx</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(industriaconectada40.gob.es). Verificar por separado.</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Autodiagnóstico actitudes emprendedoras (DG PYME)</w:t>
            </w:r>
          </w:p>
        </w:tc>
        <w:tc>
          <w:tcPr>
            <w:tcW w:type="dxa" w:w="5200"/>
            <w:tcMar>
              <w:top w:type="dxa" w:w="40"/>
              <w:left w:type="dxa" w:w="80"/>
              <w:bottom w:type="dxa" w:w="40"/>
              <w:right w:type="dxa" w:w="80"/>
            </w:tcMar>
            <w:vAlign w:val="center"/>
          </w:tcPr>
          <w:p>
            <w:hyperlink w:history="1" r:id="rIdqcvlevxuaijwaq8hj1wdm">
              <w:r>
                <w:rPr>
                  <w:rFonts w:ascii="Consolas" w:cs="Consolas" w:eastAsia="Consolas" w:hAnsi="Consolas"/>
                  <w:color w:val="1155CC"/>
                  <w:sz w:val="15"/>
                  <w:szCs w:val="15"/>
                  <w:u w:val="single"/>
                </w:rPr>
                <w:t xml:space="preserve">https://autodiagnosticos.ipyme.org/emprendedores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(ipyme.org).</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Informes económicos financieros</w:t>
            </w:r>
          </w:p>
        </w:tc>
        <w:tc>
          <w:tcPr>
            <w:tcW w:type="dxa" w:w="5200"/>
            <w:tcMar>
              <w:top w:type="dxa" w:w="40"/>
              <w:left w:type="dxa" w:w="80"/>
              <w:bottom w:type="dxa" w:w="40"/>
              <w:right w:type="dxa" w:w="80"/>
            </w:tcMar>
            <w:vAlign w:val="center"/>
          </w:tcPr>
          <w:p>
            <w:hyperlink w:history="1" r:id="rIdankkbasfpt1_uweylpvo2">
              <w:r>
                <w:rPr>
                  <w:rFonts w:ascii="Consolas" w:cs="Consolas" w:eastAsia="Consolas" w:hAnsi="Consolas"/>
                  <w:color w:val="1155CC"/>
                  <w:sz w:val="15"/>
                  <w:szCs w:val="15"/>
                  <w:u w:val="single"/>
                </w:rPr>
                <w:t xml:space="preserve">https://www.institutofomentomurcia.es/web/portal/informes-economicos-financieros</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Simulador proyectos inversión</w:t>
            </w:r>
          </w:p>
        </w:tc>
        <w:tc>
          <w:tcPr>
            <w:tcW w:type="dxa" w:w="5200"/>
            <w:tcMar>
              <w:top w:type="dxa" w:w="40"/>
              <w:left w:type="dxa" w:w="80"/>
              <w:bottom w:type="dxa" w:w="40"/>
              <w:right w:type="dxa" w:w="80"/>
            </w:tcMar>
            <w:vAlign w:val="center"/>
          </w:tcPr>
          <w:p>
            <w:hyperlink w:history="1" r:id="rIdqbuq7dk8uivrpi23q6lai">
              <w:r>
                <w:rPr>
                  <w:rFonts w:ascii="Consolas" w:cs="Consolas" w:eastAsia="Consolas" w:hAnsi="Consolas"/>
                  <w:color w:val="1155CC"/>
                  <w:sz w:val="15"/>
                  <w:szCs w:val="15"/>
                  <w:u w:val="single"/>
                </w:rPr>
                <w:t xml:space="preserve">https://www.institutofomentomurcia.es/web/portal/simulador-proyectos-inversion</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999999"/>
                <w:sz w:val="16"/>
                <w:szCs w:val="16"/>
              </w:rPr>
              <w:t xml:space="preserve">—</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Plan de Empresa (DG PYME)</w:t>
            </w:r>
          </w:p>
        </w:tc>
        <w:tc>
          <w:tcPr>
            <w:tcW w:type="dxa" w:w="5200"/>
            <w:tcMar>
              <w:top w:type="dxa" w:w="40"/>
              <w:left w:type="dxa" w:w="80"/>
              <w:bottom w:type="dxa" w:w="40"/>
              <w:right w:type="dxa" w:w="80"/>
            </w:tcMar>
            <w:vAlign w:val="center"/>
          </w:tcPr>
          <w:p>
            <w:hyperlink w:history="1" r:id="rIdsuyhr6xuikh7fvq8kykvy">
              <w:r>
                <w:rPr>
                  <w:rFonts w:ascii="Consolas" w:cs="Consolas" w:eastAsia="Consolas" w:hAnsi="Consolas"/>
                  <w:color w:val="1155CC"/>
                  <w:sz w:val="15"/>
                  <w:szCs w:val="15"/>
                  <w:u w:val="single"/>
                </w:rPr>
                <w:t xml:space="preserve">https://planempresa.ipyme.org/Home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(ipyme.org).</w:t>
            </w:r>
          </w:p>
        </w:tc>
      </w:tr>
      <w:tr>
        <w:tc>
          <w:tcPr>
            <w:tcW w:type="dxa" w:w="26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Análisis empresarial DAFO (DG PYME)</w:t>
            </w:r>
          </w:p>
        </w:tc>
        <w:tc>
          <w:tcPr>
            <w:tcW w:type="dxa" w:w="5200"/>
            <w:tcMar>
              <w:top w:type="dxa" w:w="40"/>
              <w:left w:type="dxa" w:w="80"/>
              <w:bottom w:type="dxa" w:w="40"/>
              <w:right w:type="dxa" w:w="80"/>
            </w:tcMar>
            <w:vAlign w:val="center"/>
          </w:tcPr>
          <w:p>
            <w:hyperlink w:history="1" r:id="rIdrr66khwob5d8iydgvuiac">
              <w:r>
                <w:rPr>
                  <w:rFonts w:ascii="Consolas" w:cs="Consolas" w:eastAsia="Consolas" w:hAnsi="Consolas"/>
                  <w:color w:val="1155CC"/>
                  <w:sz w:val="15"/>
                  <w:szCs w:val="15"/>
                  <w:u w:val="single"/>
                </w:rPr>
                <w:t xml:space="preserve">https://dafo.ipyme.org/Home</w:t>
              </w:r>
            </w:hyperlink>
          </w:p>
        </w:tc>
        <w:tc>
          <w:tcPr>
            <w:tcW w:type="dxa" w:w="1000"/>
            <w:tcMar>
              <w:top w:type="dxa" w:w="40"/>
              <w:left w:type="dxa" w:w="80"/>
              <w:bottom w:type="dxa" w:w="40"/>
              <w:right w:type="dxa" w:w="80"/>
            </w:tcMar>
            <w:vAlign w:val="center"/>
          </w:tcPr>
          <w:p>
            <w:pPr>
              <w:spacing w:after="0"/>
            </w:pPr>
            <w:r>
              <w:rPr>
                <w:rFonts w:ascii="Calibri" w:cs="Calibri" w:eastAsia="Calibri" w:hAnsi="Calibri"/>
                <w:b w:val="false"/>
                <w:bCs w:val="false"/>
                <w:color w:val="222222"/>
                <w:sz w:val="17"/>
                <w:szCs w:val="17"/>
              </w:rPr>
              <w:t xml:space="preserve"/>
            </w:r>
          </w:p>
        </w:tc>
        <w:tc>
          <w:tcPr>
            <w:tcW w:type="dxa" w:w="4560"/>
            <w:tcMar>
              <w:top w:type="dxa" w:w="40"/>
              <w:left w:type="dxa" w:w="80"/>
              <w:bottom w:type="dxa" w:w="40"/>
              <w:right w:type="dxa" w:w="80"/>
            </w:tcMar>
            <w:vAlign w:val="center"/>
          </w:tcPr>
          <w:p>
            <w:pPr>
              <w:spacing w:after="0"/>
            </w:pPr>
            <w:r>
              <w:rPr>
                <w:rFonts w:ascii="Calibri" w:cs="Calibri" w:eastAsia="Calibri" w:hAnsi="Calibri"/>
                <w:b w:val="false"/>
                <w:bCs w:val="false"/>
                <w:color w:val="8A1500"/>
                <w:sz w:val="16"/>
                <w:szCs w:val="16"/>
              </w:rPr>
              <w:t xml:space="preserve">Enlace externo (ipyme.org).</w:t>
            </w:r>
          </w:p>
        </w:tc>
      </w:tr>
    </w:tbl>
    <w:p>
      <w:pPr>
        <w:spacing w:before="240"/>
      </w:pPr>
      <w:r>
        <w:rPr>
          <w:rFonts w:ascii="Calibri" w:cs="Calibri" w:eastAsia="Calibri" w:hAnsi="Calibri"/>
          <w:i/>
          <w:iCs/>
          <w:color w:val="888888"/>
          <w:sz w:val="16"/>
          <w:szCs w:val="16"/>
        </w:rPr>
        <w:t xml:space="preserve">Leyenda de la columna Estado (a cumplimentar): OK = responde correctamente (200). KO = no disponible, error o redirección incorrecta (403/404/500/redirección rota). REV = requiere revisión manual del contenido.</w:t>
      </w:r>
    </w:p>
    <w:sectPr>
      <w:headerReference w:type="default" r:id="rId7"/>
      <w:footerReference w:type="default" r:id="rId8"/>
      <w:pgSz w:w="15840" w:h="12240" w:orient="landscape"/>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Página </w:t>
    </w:r>
    <w:r>
      <w:rPr>
        <w:color w:val="888888"/>
        <w:sz w:val="16"/>
        <w:szCs w:val="16"/>
      </w:rPr>
      <w:fldChar w:fldCharType="begin"/>
      <w:instrText xml:space="preserve">PAGE</w:instrText>
      <w:fldChar w:fldCharType="separate"/>
      <w:fldChar w:fldCharType="end"/>
    </w:r>
    <w:r>
      <w:rPr>
        <w:color w:val="888888"/>
        <w:sz w:val="16"/>
        <w:szCs w:val="16"/>
      </w:rPr>
      <w:t xml:space="preserve"> de </w:t>
    </w:r>
    <w:r>
      <w:rPr>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space="4"/>
      </w:pBdr>
      <w:jc w:val="right"/>
    </w:pPr>
    <w:r>
      <w:rPr>
        <w:b/>
        <w:bCs/>
        <w:color w:val="6B8E23"/>
        <w:sz w:val="16"/>
        <w:szCs w:val="16"/>
      </w:rPr>
      <w:t xml:space="preserve">AUNNA IT</w:t>
    </w:r>
    <w:r>
      <w:rPr>
        <w:color w:val="888888"/>
        <w:sz w:val="16"/>
        <w:szCs w:val="16"/>
      </w:rPr>
      <w:t xml:space="preserve">  ·  Análisis de enlaces del portal INFO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udzbcnjj7exwzcyjzqfdc" Type="http://schemas.openxmlformats.org/officeDocument/2006/relationships/hyperlink" Target="https://www.institutofomentomurcia.es/web/portal/que-es-el-info" TargetMode="External"/><Relationship Id="rIdhhisjxzcec6dklue1coex" Type="http://schemas.openxmlformats.org/officeDocument/2006/relationships/hyperlink" Target="http://www.institutofomentomurcia.es/infodirecto/jsps/index.jsp" TargetMode="External"/><Relationship Id="rIdhorhnmtw7wmufywshfzej" Type="http://schemas.openxmlformats.org/officeDocument/2006/relationships/hyperlink" Target="https://www.institutofomentomurcia.es/web/portal/portal-de-transparencia" TargetMode="External"/><Relationship Id="rId86k0bv7s8nehsit_pusia" Type="http://schemas.openxmlformats.org/officeDocument/2006/relationships/hyperlink" Target="https://www.institutofomentomurcia.es/web/portal/agenda" TargetMode="External"/><Relationship Id="rIdhon2qsvcfv8e5zblppg4e" Type="http://schemas.openxmlformats.org/officeDocument/2006/relationships/hyperlink" Target="https://www.institutofomentomurcia.es/web/portal/ayudas-y-subvenciones" TargetMode="External"/><Relationship Id="rIdcj4oh8p01-baxprjpyruq" Type="http://schemas.openxmlformats.org/officeDocument/2006/relationships/hyperlink" Target="https://www.institutofomentomurcia.es/web/portal/documentacion-y-publicaciones" TargetMode="External"/><Relationship Id="rIdpkevathppamly0wamsfc8" Type="http://schemas.openxmlformats.org/officeDocument/2006/relationships/hyperlink" Target="https://www.institutofomentomurcia.es/web/portal/contacto-y-sugerencias" TargetMode="External"/><Relationship Id="rIdvynivnrcexefshklygszn" Type="http://schemas.openxmlformats.org/officeDocument/2006/relationships/hyperlink" Target="https://www.institutofomentomurcia.es/web/portal/subvencion-global-feder" TargetMode="External"/><Relationship Id="rId05pctk4qrovnoegx8gstc" Type="http://schemas.openxmlformats.org/officeDocument/2006/relationships/hyperlink" Target="https://www.institutofomentomurcia.es/web/portal/ayudas-y-subvenciones?tematica=21" TargetMode="External"/><Relationship Id="rIdgcwgn8rzv3tyue8z_ewhz" Type="http://schemas.openxmlformats.org/officeDocument/2006/relationships/hyperlink" Target="https://www.institutofomentomurcia.es/web/portal/crecimiento-empresarial" TargetMode="External"/><Relationship Id="rIdh0gfkmc1fov-mrb8xsqsi" Type="http://schemas.openxmlformats.org/officeDocument/2006/relationships/hyperlink" Target="https://www.institutofomentomurcia.es/web/portal/proyectos-europeos" TargetMode="External"/><Relationship Id="rIdw6tfsfw-1n471xdgicpg8" Type="http://schemas.openxmlformats.org/officeDocument/2006/relationships/hyperlink" Target="https://www.institutofomentomurcia.es/web/portal/sostenibilidad" TargetMode="External"/><Relationship Id="rIdhduxq_lkqml7pi6uy0t13" Type="http://schemas.openxmlformats.org/officeDocument/2006/relationships/hyperlink" Target="https://www.institutofomentomurcia.es/web/portal/financiacion" TargetMode="External"/><Relationship Id="rIdkghfqz3cmgtlli9rb5wpy" Type="http://schemas.openxmlformats.org/officeDocument/2006/relationships/hyperlink" Target="https://www.institutofomentomurcia.es/web/portal/innovacion" TargetMode="External"/><Relationship Id="rId0nvx3s0o7i0rre07ktkfk" Type="http://schemas.openxmlformats.org/officeDocument/2006/relationships/hyperlink" Target="https://www.institutofomentomurcia.es/web/portal/internacionalizacion" TargetMode="External"/><Relationship Id="rIdqupmdkl3epfftkixqla6z" Type="http://schemas.openxmlformats.org/officeDocument/2006/relationships/hyperlink" Target="https://www.institutofomentomurcia.es/web/portal/inversiones-y-suelo" TargetMode="External"/><Relationship Id="rIdzjnn3bn50hbbxhia_3mm5" Type="http://schemas.openxmlformats.org/officeDocument/2006/relationships/hyperlink" Target="https://www.institutofomentomurcia.es/web/portal/inteligencia-competitiva" TargetMode="External"/><Relationship Id="rIdicfgksro5qdjfxnl3ep_c" Type="http://schemas.openxmlformats.org/officeDocument/2006/relationships/hyperlink" Target="https://www.institutofomentomurcia.es/web/portal/ayudas-y-subvenciones" TargetMode="External"/><Relationship Id="rIdqa5v7hhapl4gpbhjnka1n" Type="http://schemas.openxmlformats.org/officeDocument/2006/relationships/hyperlink" Target="https://www.institutofomentomurcia.es/web/portal/agenda" TargetMode="External"/><Relationship Id="rIdyzwugt8ofmayb-qcl9klo" Type="http://schemas.openxmlformats.org/officeDocument/2006/relationships/hyperlink" Target="https://www.institutofomentomurcia.es/web/portal/portal-de-transparencia" TargetMode="External"/><Relationship Id="rIdok8m_gkqnl811ubdittnt" Type="http://schemas.openxmlformats.org/officeDocument/2006/relationships/hyperlink" Target="https://www.institutofomentomurcia.es/web/portal/que-es-el-info" TargetMode="External"/><Relationship Id="rIdtujtv8t38jeta1zerxwyp" Type="http://schemas.openxmlformats.org/officeDocument/2006/relationships/hyperlink" Target="https://www.institutofomentomurcia.es/web/portal/convocatorias-activas" TargetMode="External"/><Relationship Id="rIdijyjxyybzrkgg13ljmczr" Type="http://schemas.openxmlformats.org/officeDocument/2006/relationships/hyperlink" Target="https://sede.institutofomentomurcia.es/infodirecto/jsps/index.jsp" TargetMode="External"/><Relationship Id="rId_gqbm4mmy2itc9z9l4fsa" Type="http://schemas.openxmlformats.org/officeDocument/2006/relationships/hyperlink" Target="https://www.institutofomentomurcia.es/web/portal/crecimiento-empresarial_" TargetMode="External"/><Relationship Id="rId3zk-5zcpetgyfx53fzaih" Type="http://schemas.openxmlformats.org/officeDocument/2006/relationships/hyperlink" Target="https://www.institutofomentomurcia.es/web/portal/innovacion-empresarial_" TargetMode="External"/><Relationship Id="rIdc0pm-ikhxdlfvutv8rxhd" Type="http://schemas.openxmlformats.org/officeDocument/2006/relationships/hyperlink" Target="https://www.institutofomentomurcia.es/web/portal/internacionalizacion" TargetMode="External"/><Relationship Id="rIdvnr0ssos7edd6fznsu9ef" Type="http://schemas.openxmlformats.org/officeDocument/2006/relationships/hyperlink" Target="https://www.institutofomentomurcia.es/web/portal/financiacion-empresarial_" TargetMode="External"/><Relationship Id="rIdu-gdhj8nfqhewl1qgwbr2" Type="http://schemas.openxmlformats.org/officeDocument/2006/relationships/hyperlink" Target="https://www.institutofomentomurcia.es/web/portal/infraestructuras-y-suelo_" TargetMode="External"/><Relationship Id="rIdqffqsq1txh9xzynqr3q2z" Type="http://schemas.openxmlformats.org/officeDocument/2006/relationships/hyperlink" Target="https://www.institutofomentomurcia.es/web/portal/inversiones_" TargetMode="External"/><Relationship Id="rIdvwdfar_anu5qowl1jpcy3" Type="http://schemas.openxmlformats.org/officeDocument/2006/relationships/hyperlink" Target="https://www.institutofomentomurcia.es/web/portal/iniciativas-europeas_" TargetMode="External"/><Relationship Id="rIdxrasdtnphdbqqfh9gpugl" Type="http://schemas.openxmlformats.org/officeDocument/2006/relationships/hyperlink" Target="https://www.institutofomentomurcia.es/web/portal/noticias" TargetMode="External"/><Relationship Id="rIde5z7cdwrld_qwjmxottrh" Type="http://schemas.openxmlformats.org/officeDocument/2006/relationships/hyperlink" Target="https://www.institutofomentomurcia.es/web/portal/blog" TargetMode="External"/><Relationship Id="rIdcq64lo27vdzir1cv-zyae" Type="http://schemas.openxmlformats.org/officeDocument/2006/relationships/hyperlink" Target="https://www.institutofomentomurcia.es/me-interesa-saber" TargetMode="External"/><Relationship Id="rId7wsrksjncq3idgkydb8xv" Type="http://schemas.openxmlformats.org/officeDocument/2006/relationships/hyperlink" Target="https://www.institutofomentomurcia.es/web/portal/documentacion-y-publicaciones" TargetMode="External"/><Relationship Id="rId5rtw4szysiuox4dt3rrot" Type="http://schemas.openxmlformats.org/officeDocument/2006/relationships/hyperlink" Target="https://www.institutofomentomurcia.es/web/portal/inteligencia_competitiva-old" TargetMode="External"/><Relationship Id="rIdarkso-ctui_y1i3fadh2l" Type="http://schemas.openxmlformats.org/officeDocument/2006/relationships/hyperlink" Target="https://www.institutofomentomurcia.es/web/portal/subvencion-global-feder" TargetMode="External"/><Relationship Id="rIdduepmo-bpp_a9d5vf1vx1" Type="http://schemas.openxmlformats.org/officeDocument/2006/relationships/hyperlink" Target="https://www.institutofomentomurcia.es/web/portal/plan-de-recuperacion-transformacion-y-resiliencia" TargetMode="External"/><Relationship Id="rIdu_v3rdcen_mkx1xrfnj0r" Type="http://schemas.openxmlformats.org/officeDocument/2006/relationships/hyperlink" Target="https://www.institutofomentomurcia.es/web/portal/mapa-web" TargetMode="External"/><Relationship Id="rIdrv6empernziq415tuze5x" Type="http://schemas.openxmlformats.org/officeDocument/2006/relationships/hyperlink" Target="https://www.institutofomentomurcia.es/web/portal/aviso-legal" TargetMode="External"/><Relationship Id="rIdp6b14du8-zasix2zpmtey" Type="http://schemas.openxmlformats.org/officeDocument/2006/relationships/hyperlink" Target="https://www.institutofomentomurcia.es/web/portal/politica-de-links" TargetMode="External"/><Relationship Id="rIdxkmitoj-cg1rmddgce60g" Type="http://schemas.openxmlformats.org/officeDocument/2006/relationships/hyperlink" Target="https://www.institutofomentomurcia.es/web/portal/politica-de-privacidad" TargetMode="External"/><Relationship Id="rIdmpue1r4e6-80ujqejkndr" Type="http://schemas.openxmlformats.org/officeDocument/2006/relationships/hyperlink" Target="https://www.institutofomentomurcia.es/web/portal/politica-de-accesibilidad" TargetMode="External"/><Relationship Id="rIdpq2qke_gygcoubyqohc71" Type="http://schemas.openxmlformats.org/officeDocument/2006/relationships/hyperlink" Target="https://www.institutofomentomurcia.es/web/portal/sistema-integracion" TargetMode="External"/><Relationship Id="rIdzsmd3m3_7zffjaiitp-d8" Type="http://schemas.openxmlformats.org/officeDocument/2006/relationships/hyperlink" Target="https://www.institutofomentomurcia.es/web/portal/contacto-y-sugerencias" TargetMode="External"/><Relationship Id="rIdgi98geik_fqsxxytymmsx" Type="http://schemas.openxmlformats.org/officeDocument/2006/relationships/hyperlink" Target="https://www.institutofomentomurcia.es/web/portal/red-punto-pyme" TargetMode="External"/><Relationship Id="rIdqkgekmn6lls9kwasrscma" Type="http://schemas.openxmlformats.org/officeDocument/2006/relationships/hyperlink" Target="https://www.institutofomentomurcia.es/web/portal/programa-re-lanza-" TargetMode="External"/><Relationship Id="rId-obdborvg6bqpvaubrtxx" Type="http://schemas.openxmlformats.org/officeDocument/2006/relationships/hyperlink" Target="https://www.institutofomentomurcia.es/web/portal/incoova" TargetMode="External"/><Relationship Id="rIdrjfrb1hiertv60yg2b0pi" Type="http://schemas.openxmlformats.org/officeDocument/2006/relationships/hyperlink" Target="https://www.institutofomentomurcia.es/web/portal/coec-360" TargetMode="External"/><Relationship Id="rId1ahpzu8uhcc1rgsfym46d" Type="http://schemas.openxmlformats.org/officeDocument/2006/relationships/hyperlink" Target="https://www.institutofomentomurcia.es/web/portal/emprendimiento-universitario" TargetMode="External"/><Relationship Id="rId5z8cmez44il7daned65o5" Type="http://schemas.openxmlformats.org/officeDocument/2006/relationships/hyperlink" Target="https://www.institutofomentomurcia.es/web/portal/premio-emprendedor-del-mes" TargetMode="External"/><Relationship Id="rIdl0xjrbhvjldaq_mfb_8od" Type="http://schemas.openxmlformats.org/officeDocument/2006/relationships/hyperlink" Target="https://www.institutofomentomurcia.es/web/portal/ceeim" TargetMode="External"/><Relationship Id="rIdz68kswawg_xqstqfcs6cj" Type="http://schemas.openxmlformats.org/officeDocument/2006/relationships/hyperlink" Target="https://www.institutofomentomurcia.es/web/portal/ceic" TargetMode="External"/><Relationship Id="rIdbhpbaf_4c0eyb37g7kbto" Type="http://schemas.openxmlformats.org/officeDocument/2006/relationships/hyperlink" Target="http://www.institutofomentomurcia.es/documentacion-y-publicaciones?c=560627" TargetMode="External"/><Relationship Id="rIdp7h-qfngauex2qisuimbz" Type="http://schemas.openxmlformats.org/officeDocument/2006/relationships/hyperlink" Target="https://www.institutofomentomurcia.es/web/portal/servicios2" TargetMode="External"/><Relationship Id="rIdxdlw50hbmt1my1fa4kz_8" Type="http://schemas.openxmlformats.org/officeDocument/2006/relationships/hyperlink" Target="https://www.institutofomentomurcia.es/web/portal/informacion-y-asesoramiento" TargetMode="External"/><Relationship Id="rId_aclprnbhmbubyjxerlyd" Type="http://schemas.openxmlformats.org/officeDocument/2006/relationships/hyperlink" Target="https://www.institutofomentomurcia.es/web/portal/encuentra-socios-para-tus-proyectos" TargetMode="External"/><Relationship Id="rIdksvqarrfa9imatnrs9c2u" Type="http://schemas.openxmlformats.org/officeDocument/2006/relationships/hyperlink" Target="https://www.institutofomentomurcia.es/web/portal/capacitacion-y-eventos" TargetMode="External"/><Relationship Id="rIdlbjj3zztw0na76l1bknhr" Type="http://schemas.openxmlformats.org/officeDocument/2006/relationships/hyperlink" Target="https://www.institutofomentomurcia.es/web/portal/tu-oficina-en-bruselas" TargetMode="External"/><Relationship Id="rIdu94xeyqck1gx1j6vs3mkd" Type="http://schemas.openxmlformats.org/officeDocument/2006/relationships/hyperlink" Target="https://www.institutofomentomurcia.es/web/portal/participamos-en-redes-que-nos-ayudan-a-ayudarte" TargetMode="External"/><Relationship Id="rIdskr5bphv6dkltg_9cphld" Type="http://schemas.openxmlformats.org/officeDocument/2006/relationships/hyperlink" Target="https://www.institutofomentomurcia.es/web/portal/enterprise-europe-network" TargetMode="External"/><Relationship Id="rIdgrqdqtyn11wzdc4d2cghk" Type="http://schemas.openxmlformats.org/officeDocument/2006/relationships/hyperlink" Target="https://www.institutofomentomurcia.es/web/portal/errin" TargetMode="External"/><Relationship Id="rId3flhzwpe3arxxg3ngvceh" Type="http://schemas.openxmlformats.org/officeDocument/2006/relationships/hyperlink" Target="https://www.institutofomentomurcia.es/web/portal/eurada" TargetMode="External"/><Relationship Id="rIdko4rafnfubkrner8dx9gy" Type="http://schemas.openxmlformats.org/officeDocument/2006/relationships/hyperlink" Target="https://www.institutofomentomurcia.es/web/portal/endr" TargetMode="External"/><Relationship Id="rIdgdt_lvccm10ttjklajfpb" Type="http://schemas.openxmlformats.org/officeDocument/2006/relationships/hyperlink" Target="https://www.institutofomentomurcia.es/web/portal/tpe" TargetMode="External"/><Relationship Id="rIdjz0vzysxzt5wbqtp77wni" Type="http://schemas.openxmlformats.org/officeDocument/2006/relationships/hyperlink" Target="https://www.institutofomentomurcia.es/web/portal/proyectos-europeos-en-los-que-participa-info" TargetMode="External"/><Relationship Id="rIdivfaqdrfdbt68qqratg5l" Type="http://schemas.openxmlformats.org/officeDocument/2006/relationships/hyperlink" Target="https://www.institutofomentomurcia.es/web/portal/prepare" TargetMode="External"/><Relationship Id="rId-tmupsnrduop7xna6pgvq" Type="http://schemas.openxmlformats.org/officeDocument/2006/relationships/hyperlink" Target="https://www.institutofomentomurcia.es/web/portal/nevermore" TargetMode="External"/><Relationship Id="rIdbslrbftidjxccw1vy_a0e" Type="http://schemas.openxmlformats.org/officeDocument/2006/relationships/hyperlink" Target="https://www.institutofomentomurcia.es/web/portal/agro2circular-kom" TargetMode="External"/><Relationship Id="rIdqc4ucm5hzgq9ivqkdrref" Type="http://schemas.openxmlformats.org/officeDocument/2006/relationships/hyperlink" Target="https://www.institutofomentomurcia.es/web/portal/life-adaptate" TargetMode="External"/><Relationship Id="rIdpfthrv2n_3gr3xwklofyd" Type="http://schemas.openxmlformats.org/officeDocument/2006/relationships/hyperlink" Target="https://www.institutofomentomurcia.es/web/portal/indemandrct" TargetMode="External"/><Relationship Id="rIdls48sde1j5j6alxbpmus0" Type="http://schemas.openxmlformats.org/officeDocument/2006/relationships/hyperlink" Target="https://www.institutofomentomurcia.es/web/portal/indemandhealth" TargetMode="External"/><Relationship Id="rIdggdu2owjivtctel65ynj-" Type="http://schemas.openxmlformats.org/officeDocument/2006/relationships/hyperlink" Target="https://www.institutofomentomurcia.es/web/portal/scale-up-interreg-europe" TargetMode="External"/><Relationship Id="rIdb5uo_ntlu_d4o0y8cn4mx" Type="http://schemas.openxmlformats.org/officeDocument/2006/relationships/hyperlink" Target="https://www.institutofomentomurcia.es/web/portal/servicios-sost" TargetMode="External"/><Relationship Id="rIdu3gyi8xmkxsodcntrbbhb" Type="http://schemas.openxmlformats.org/officeDocument/2006/relationships/hyperlink" Target="https://www.institutofomentomurcia.es/web/portal/test-de-sostenibilidad" TargetMode="External"/><Relationship Id="rIdnzo4nop8q9dngkzddhujp" Type="http://schemas.openxmlformats.org/officeDocument/2006/relationships/hyperlink" Target="https://www.institutofomentomurcia.es/web/portal/programa-de-ayudas" TargetMode="External"/><Relationship Id="rId13ofythdzf-jeji2m7wxr" Type="http://schemas.openxmlformats.org/officeDocument/2006/relationships/hyperlink" Target="https://www.institutofomentomurcia.es/web/portal/convocatorias-activas/-/agenda/evento/NbG12fh1FKCI/3896453/cheque-sostenibilidad-ayudas-para-la-sostenibilidad-empresarial-del-info" TargetMode="External"/><Relationship Id="rIduwi66rywvbpekmo1m6vez" Type="http://schemas.openxmlformats.org/officeDocument/2006/relationships/hyperlink" Target="https://www.institutofomentomurcia.es/web/portal/talleres" TargetMode="External"/><Relationship Id="rIdix5pfvtkscj93fngx1-nu" Type="http://schemas.openxmlformats.org/officeDocument/2006/relationships/hyperlink" Target="https://www.institutofomentomurcia.es/web/portal/proyectos" TargetMode="External"/><Relationship Id="rIdnre_t0ulok9gd_xza6m-r" Type="http://schemas.openxmlformats.org/officeDocument/2006/relationships/hyperlink" Target="https://www.institutofomentomurcia.es/web/portal/nevermore2" TargetMode="External"/><Relationship Id="rIdl1vjh-gnpodmamqkrfvro" Type="http://schemas.openxmlformats.org/officeDocument/2006/relationships/hyperlink" Target="https://www.institutofomentomurcia.es/web/portal/agro2circular2" TargetMode="External"/><Relationship Id="rId6dqehbfvr2hqx2enuhynv" Type="http://schemas.openxmlformats.org/officeDocument/2006/relationships/hyperlink" Target="https://www.institutofomentomurcia.es/web/portal/life-adaptate2" TargetMode="External"/><Relationship Id="rId2vuej6dtk-rrjigsiuv4f" Type="http://schemas.openxmlformats.org/officeDocument/2006/relationships/hyperlink" Target="https://www.institutofomentomurcia.es/web/portal/pacto-de-las-alcaldias-para-el-clima-y-la-energia" TargetMode="External"/><Relationship Id="rIdenoqrnuqlbwlyeysstzij" Type="http://schemas.openxmlformats.org/officeDocument/2006/relationships/hyperlink" Target="https://www.institutofomentomurcia.es/web/portal/info-calcula-su-huella-de-carbono" TargetMode="External"/><Relationship Id="rIdjxmpytfurairmboyjjsnk" Type="http://schemas.openxmlformats.org/officeDocument/2006/relationships/hyperlink" Target="https://www.institutofomentomurcia.es/web/portal/oficina-financiera" TargetMode="External"/><Relationship Id="rIdcbmfzybeaf8he2c-hbdlx" Type="http://schemas.openxmlformats.org/officeDocument/2006/relationships/hyperlink" Target="https://www.institutofomentomurcia.es/web/portal/entidades-bancarias" TargetMode="External"/><Relationship Id="rIdhnxo6biqtakbyk5g97omh" Type="http://schemas.openxmlformats.org/officeDocument/2006/relationships/hyperlink" Target="https://www.institutofomentomurcia.es/web/portal/cdti" TargetMode="External"/><Relationship Id="rIduw9-fsa6ouvdauxmebwio" Type="http://schemas.openxmlformats.org/officeDocument/2006/relationships/hyperlink" Target="https://www.institutofomentomurcia.es/web/portal/cofides" TargetMode="External"/><Relationship Id="rIducgjsci_xtktytb-mblh-" Type="http://schemas.openxmlformats.org/officeDocument/2006/relationships/hyperlink" Target="https://www.institutofomentomurcia.es/web/portal/enisa" TargetMode="External"/><Relationship Id="rIdhrmi62kav1lthkgy_m4xw" Type="http://schemas.openxmlformats.org/officeDocument/2006/relationships/hyperlink" Target="https://www.institutofomentomurcia.es/web/portal/ico" TargetMode="External"/><Relationship Id="rIdna1xniy-o2picpt7kf7rn" Type="http://schemas.openxmlformats.org/officeDocument/2006/relationships/hyperlink" Target="https://www.institutofomentomurcia.es/web/portal/ico-internacional" TargetMode="External"/><Relationship Id="rIdldryix_m4dtkv3ydtfytr" Type="http://schemas.openxmlformats.org/officeDocument/2006/relationships/hyperlink" Target="https://www.institutofomentomurcia.es/web/portal/ico-avales" TargetMode="External"/><Relationship Id="rIdqfc3gvcrhtnpqi3qzl_hq" Type="http://schemas.openxmlformats.org/officeDocument/2006/relationships/hyperlink" Target="https://www.institutofomentomurcia.es/web/portal/murcia-ban" TargetMode="External"/><Relationship Id="rIdan6zb260pd8mhld0b0gla" Type="http://schemas.openxmlformats.org/officeDocument/2006/relationships/hyperlink" Target="https://www.institutofomentomurcia.es/documentacion-y-publicaciones?c=623059" TargetMode="External"/><Relationship Id="rIdhdkexeu4goayfae62idd_" Type="http://schemas.openxmlformats.org/officeDocument/2006/relationships/hyperlink" Target="https://www.institutofomentomurcia.es/web/portal/grupo2" TargetMode="External"/><Relationship Id="rId5akpbrs1pwvfgymhxag8i" Type="http://schemas.openxmlformats.org/officeDocument/2006/relationships/hyperlink" Target="https://www.institutofomentomurcia.es/web/portal/servicio-peral-de-la-propiedad-industrial-e-intelectual" TargetMode="External"/><Relationship Id="rIdvdm2ftzcfwqzgdennnt98" Type="http://schemas.openxmlformats.org/officeDocument/2006/relationships/hyperlink" Target="https://www.institutofomentomurcia.es/web/portal/servicio-de-busqueda-de-soluciones-tecnologicas-seimed" TargetMode="External"/><Relationship Id="rIdkpexwopvzdxjsqbvwnuf2" Type="http://schemas.openxmlformats.org/officeDocument/2006/relationships/hyperlink" Target="https://www.institutofomentomurcia.es/web/portal/servicio-de-comercializacion-de-la-innovacion-seimed" TargetMode="External"/><Relationship Id="rId_1-ak8fnxkbhnm91bdqgi" Type="http://schemas.openxmlformats.org/officeDocument/2006/relationships/hyperlink" Target="https://www.institutofomentomurcia.es/web/portal/sistematizacion-de-la-gestion-de-la-innovacion" TargetMode="External"/><Relationship Id="rIdjd77d3tzmxp35l2l6yrlu" Type="http://schemas.openxmlformats.org/officeDocument/2006/relationships/hyperlink" Target="https://www.institutofomentomurcia.es/web/portal/servicio-finnancia" TargetMode="External"/><Relationship Id="rIdzf72dvox8n92h5ks7j0kg" Type="http://schemas.openxmlformats.org/officeDocument/2006/relationships/hyperlink" Target="https://www.institutofomentomurcia.es/web/portal/agora-dih" TargetMode="External"/><Relationship Id="rIdkwh0qfrbunwstwtfpimpp" Type="http://schemas.openxmlformats.org/officeDocument/2006/relationships/hyperlink" Target="https://www.institutofomentomurcia.es/web/portal/especializacion-inteligente" TargetMode="External"/><Relationship Id="rId0qzgzuk_ikejjwoeqo2hu" Type="http://schemas.openxmlformats.org/officeDocument/2006/relationships/hyperlink" Target="https://www.institutofomentomurcia.es/web/portal/caetra-programa-regional-de-impulso-de-la-tecnologia-dual" TargetMode="External"/><Relationship Id="rIdz_mzzzxdo_dwapgdbukd3" Type="http://schemas.openxmlformats.org/officeDocument/2006/relationships/hyperlink" Target="https://www.institutofomentomurcia.es/web/portal/industria-5.0" TargetMode="External"/><Relationship Id="rId2ke_xltiosimyu0zam4y2" Type="http://schemas.openxmlformats.org/officeDocument/2006/relationships/hyperlink" Target="https://www.institutofomentomurcia.es/web/portal/fundacion-isaac-peral" TargetMode="External"/><Relationship Id="rIdulwzh72bkdorv9w66h_t5" Type="http://schemas.openxmlformats.org/officeDocument/2006/relationships/hyperlink" Target="https://www.institutofomentomurcia.es/web/portal/catedras-universitarias" TargetMode="External"/><Relationship Id="rIdgpvgistm2gpmovgcdxasa" Type="http://schemas.openxmlformats.org/officeDocument/2006/relationships/hyperlink" Target="https://www.institutofomentomurcia.es/web/portal/proyectos1" TargetMode="External"/><Relationship Id="rIdoexdbpxofaupafa956deo" Type="http://schemas.openxmlformats.org/officeDocument/2006/relationships/hyperlink" Target="https://www.institutofomentomurcia.es/web/portal/espacios-innovacion" TargetMode="External"/><Relationship Id="rIdlzffzhhusyhk60i2ouudr" Type="http://schemas.openxmlformats.org/officeDocument/2006/relationships/hyperlink" Target="https://www.institutofomentomurcia.es/web/portal/parque-cientifico-de-murcia2" TargetMode="External"/><Relationship Id="rIdpwdxx0ox6chbagmoaqbti" Type="http://schemas.openxmlformats.org/officeDocument/2006/relationships/hyperlink" Target="https://www.institutofomentomurcia.es/web/portal/servicio-de-asesoramiento-a-empresas-para-la-i-d-i-apoyado-en-centros-tecnologicos" TargetMode="External"/><Relationship Id="rIdmtoq4aisbbswkpgxuewia" Type="http://schemas.openxmlformats.org/officeDocument/2006/relationships/hyperlink" Target="https://www.institutofomentomurcia.es/web/portal/url" TargetMode="External"/><Relationship Id="rId6hdts669gxtkcjfp_u868" Type="http://schemas.openxmlformats.org/officeDocument/2006/relationships/hyperlink" Target="https://www.institutofomentomurcia.es/documentacion-y-publicaciones?c=558283" TargetMode="External"/><Relationship Id="rIdgpuw3mzok1mb377guf174" Type="http://schemas.openxmlformats.org/officeDocument/2006/relationships/hyperlink" Target="https://www.institutofomentomurcia.es/web/portal/informacion-internacional" TargetMode="External"/><Relationship Id="rIdn_dhmlqgv-nslrslzrmmh" Type="http://schemas.openxmlformats.org/officeDocument/2006/relationships/hyperlink" Target="https://www.institutofomentomurcia.es/web/portal/cooperacion-comercial-een-seimed" TargetMode="External"/><Relationship Id="rId-1ock40ey8ob_aawjlajl" Type="http://schemas.openxmlformats.org/officeDocument/2006/relationships/hyperlink" Target="https://www.institutofomentomurcia.es/web/portal/servicio-de-orientacion-juridica-internacional" TargetMode="External"/><Relationship Id="rIdprf0sxeiam2e0-drtiwal" Type="http://schemas.openxmlformats.org/officeDocument/2006/relationships/hyperlink" Target="https://www.institutofomentomurcia.es/web/portal/iniciacion-a-la-exportacion" TargetMode="External"/><Relationship Id="rIdokklgmfdqsbr9zlyaur9x" Type="http://schemas.openxmlformats.org/officeDocument/2006/relationships/hyperlink" Target="https://www.institutofomentomurcia.es/web/portal/autodiagnostico-exportador" TargetMode="External"/><Relationship Id="rIdzuujb189-arg2mhkolngr" Type="http://schemas.openxmlformats.org/officeDocument/2006/relationships/hyperlink" Target="https://www.institutofomentomurcia.es/web/portal/bolsa-de-expertos-en-comercio-exterior" TargetMode="External"/><Relationship Id="rIdwkhshm-1bxcjb7sguxjgt" Type="http://schemas.openxmlformats.org/officeDocument/2006/relationships/hyperlink" Target="https://www.institutofomentomurcia.es/web/portal/unidad-de-vigilancia-de-mercados" TargetMode="External"/><Relationship Id="rIdleqgoa1wluyh-e_7hhnek" Type="http://schemas.openxmlformats.org/officeDocument/2006/relationships/hyperlink" Target="https://www.institutofomentomurcia.es/web/portal/jornadas-y-talleres" TargetMode="External"/><Relationship Id="rIdxzilf_rrgm4avnu7gia_s" Type="http://schemas.openxmlformats.org/officeDocument/2006/relationships/hyperlink" Target="https://www.institutofomentomurcia.es/web/portal/becas-internacionalizacion" TargetMode="External"/><Relationship Id="rId38efo-bxilx2sdyjkmdzb" Type="http://schemas.openxmlformats.org/officeDocument/2006/relationships/hyperlink" Target="https://www.institutofomentomurcia.es/web/portal/misiones-y-ferias" TargetMode="External"/><Relationship Id="rIdjnstbzetgmrwanvw7zi4r" Type="http://schemas.openxmlformats.org/officeDocument/2006/relationships/hyperlink" Target="https://www.institutofomentomurcia.es/web/portal/planes-sectoriales" TargetMode="External"/><Relationship Id="rId80ocnqsusoqnv_4uvndej" Type="http://schemas.openxmlformats.org/officeDocument/2006/relationships/hyperlink" Target="https://www.institutofomentomurcia.es/web/portal/red-de-apoyo-en-destino" TargetMode="External"/><Relationship Id="rIdo8jy5pgm-dcmv1sexkscw" Type="http://schemas.openxmlformats.org/officeDocument/2006/relationships/hyperlink" Target="http://www.institutofomentomurcia.es/documentacion-y-publicaciones?c=549362" TargetMode="External"/><Relationship Id="rIdr9uokxgp5w-s5xhqbc486" Type="http://schemas.openxmlformats.org/officeDocument/2006/relationships/hyperlink" Target="https://www.institutofomentomurcia.es/documentacion-y-publicaciones?c=720595" TargetMode="External"/><Relationship Id="rId16y541ykuybxa1b2mr9pc" Type="http://schemas.openxmlformats.org/officeDocument/2006/relationships/hyperlink" Target="https://www.institutofomentomurcia.es/documentacion-y-publicaciones?c=2829850" TargetMode="External"/><Relationship Id="rIdrus4rnnkkcf-m3zmjy_qm" Type="http://schemas.openxmlformats.org/officeDocument/2006/relationships/hyperlink" Target="https://institutofomentomurcia.es/documentacion-y-publicaciones?c=3905895" TargetMode="External"/><Relationship Id="rIdotgzqajawhcpf4bx83ov4" Type="http://schemas.openxmlformats.org/officeDocument/2006/relationships/hyperlink" Target="https://www.institutofomentomurcia.es/web/portal/encuentratusitio" TargetMode="External"/><Relationship Id="rIdy6oygohjwo8uc_sl-yeuq" Type="http://schemas.openxmlformats.org/officeDocument/2006/relationships/hyperlink" Target="https://www.institutofomentomurcia.es/web/portal/simula-tu-tramite" TargetMode="External"/><Relationship Id="rId4eg8p-a23z7ca4gapxjx-" Type="http://schemas.openxmlformats.org/officeDocument/2006/relationships/hyperlink" Target="https://www.institutofomentomurcia.es/web/portal/poligonos-industriales1" TargetMode="External"/><Relationship Id="rIdzshvczzap9egkj4yacgzs" Type="http://schemas.openxmlformats.org/officeDocument/2006/relationships/hyperlink" Target="https://www.institutofomentomurcia.es/web/portal/unidad-de-aceleracion-de-inversiones-unai-" TargetMode="External"/><Relationship Id="rIdu32uti2uf2adygdeecesa" Type="http://schemas.openxmlformats.org/officeDocument/2006/relationships/hyperlink" Target="https://www.institutofomentomurcia.es/web/portal/como-se-organiza" TargetMode="External"/><Relationship Id="rIdldqoi0tw3hnnlel3wfk1v" Type="http://schemas.openxmlformats.org/officeDocument/2006/relationships/hyperlink" Target="http://www.institutofomentomurcia.es/catalogo-de-servicios" TargetMode="External"/><Relationship Id="rIdrquaksy_c1uqpttrwapri" Type="http://schemas.openxmlformats.org/officeDocument/2006/relationships/hyperlink" Target="https://www.institutofomentomurcia.es/web/portal/participacion-en-sociedades" TargetMode="External"/><Relationship Id="rIddzpyanu61ywfjdcwl8gf7" Type="http://schemas.openxmlformats.org/officeDocument/2006/relationships/hyperlink" Target="https://www.institutofomentomurcia.es/web/portal/memoria-de-actividades" TargetMode="External"/><Relationship Id="rIdnodltu3v9f7dulhq47vio" Type="http://schemas.openxmlformats.org/officeDocument/2006/relationships/hyperlink" Target="http://www.institutofomentomurcia.es/subvencion-global-feder" TargetMode="External"/><Relationship Id="rIdfvy_xuiuj_pcflgooc-hl" Type="http://schemas.openxmlformats.org/officeDocument/2006/relationships/hyperlink" Target="http://www.institutofomentomurcia.es/portal-de-transparencia" TargetMode="External"/><Relationship Id="rId7hh3onysniflwzwr8qmf6" Type="http://schemas.openxmlformats.org/officeDocument/2006/relationships/hyperlink" Target="https://www.institutofomentomurcia.es/web/portal/manual-corporativo" TargetMode="External"/><Relationship Id="rIdbk0vlzoeelv56wlawq2qu" Type="http://schemas.openxmlformats.org/officeDocument/2006/relationships/hyperlink" Target="https://www.institutofomentomurcia.es/web/portal/responsabilidad-social-corporativa" TargetMode="External"/><Relationship Id="rIdaxerqejg3j25nimx2ule4" Type="http://schemas.openxmlformats.org/officeDocument/2006/relationships/hyperlink" Target="https://www.institutofomentomurcia.es/web/portal/canal-de-denuncias1" TargetMode="External"/><Relationship Id="rId9j_jfchk_fw3mcp0xt-ko" Type="http://schemas.openxmlformats.org/officeDocument/2006/relationships/hyperlink" Target="https://www.institutofomentomurcia.es/web/portal/funciones" TargetMode="External"/><Relationship Id="rIdagyftmy_t7quhzxvjisks" Type="http://schemas.openxmlformats.org/officeDocument/2006/relationships/hyperlink" Target="https://www.institutofomentomurcia.es/web/portal/normativa-reguladora" TargetMode="External"/><Relationship Id="rId5gf30wen7j0cb0cx_arg5" Type="http://schemas.openxmlformats.org/officeDocument/2006/relationships/hyperlink" Target="https://www.institutofomentomurcia.es/web/portal/estructura-organizativa" TargetMode="External"/><Relationship Id="rIdopuwweizbk91wysx3ye1c" Type="http://schemas.openxmlformats.org/officeDocument/2006/relationships/hyperlink" Target="https://www.institutofomentomurcia.es/web/portal/contacto" TargetMode="External"/><Relationship Id="rId3ruk-x6ncw3mo-xkk0vny" Type="http://schemas.openxmlformats.org/officeDocument/2006/relationships/hyperlink" Target="https://www.institutofomentomurcia.es/web/portal/ubicacion-y-horarios" TargetMode="External"/><Relationship Id="rIdhikwbrqhdx7ddb6bbmesf" Type="http://schemas.openxmlformats.org/officeDocument/2006/relationships/hyperlink" Target="https://www.institutofomentomurcia.es/web/portal/plantilla" TargetMode="External"/><Relationship Id="rIddil6otkkxp1gowzuogtk9" Type="http://schemas.openxmlformats.org/officeDocument/2006/relationships/hyperlink" Target="https://www.institutofomentomurcia.es/web/portal/acuerdos-laborales" TargetMode="External"/><Relationship Id="rIdsbnkkojjyhaa-4ntpkqc3" Type="http://schemas.openxmlformats.org/officeDocument/2006/relationships/hyperlink" Target="https://www.institutofomentomurcia.es/web/portal/oferta-empleo" TargetMode="External"/><Relationship Id="rId3fvfngjjh0jamce7shw54" Type="http://schemas.openxmlformats.org/officeDocument/2006/relationships/hyperlink" Target="https://www.institutofomentomurcia.es/web/portal/procesos-seleccion-personal" TargetMode="External"/><Relationship Id="rIdax_iaxkksbyyvuglih46a" Type="http://schemas.openxmlformats.org/officeDocument/2006/relationships/hyperlink" Target="https://www.institutofomentomurcia.es/web/portal/licencias-sindicales" TargetMode="External"/><Relationship Id="rId9-qv_gja_njdxhixmbjaz" Type="http://schemas.openxmlformats.org/officeDocument/2006/relationships/hyperlink" Target="https://www.institutofomentomurcia.es/web/portal/anuncio" TargetMode="External"/><Relationship Id="rIdw-xpu3pajy_hpfrhr1etk" Type="http://schemas.openxmlformats.org/officeDocument/2006/relationships/hyperlink" Target="https://www.institutofomentomurcia.es/web/portal/perfil-profesional" TargetMode="External"/><Relationship Id="rIdgg36kqfdcmy-eeyom5umy" Type="http://schemas.openxmlformats.org/officeDocument/2006/relationships/hyperlink" Target="https://www.institutofomentomurcia.es/web/portal/planificacion-estrategica" TargetMode="External"/><Relationship Id="rIdigts_ss7ga3yx4mxls1rb" Type="http://schemas.openxmlformats.org/officeDocument/2006/relationships/hyperlink" Target="https://transparencia.carm.es/plan-estrategico-de-subvenciones" TargetMode="External"/><Relationship Id="rIdechyjunh9aekfxht1aztx" Type="http://schemas.openxmlformats.org/officeDocument/2006/relationships/hyperlink" Target="https://transparencia.carm.es/sueldos-y-retribuciones" TargetMode="External"/><Relationship Id="rIdnw-yweiussfjsr3azide2" Type="http://schemas.openxmlformats.org/officeDocument/2006/relationships/hyperlink" Target="https://transparencia.carm.es/sistema-de-integridad-institucional" TargetMode="External"/><Relationship Id="rIdomrcw9zo6_tqgw-r-he5u" Type="http://schemas.openxmlformats.org/officeDocument/2006/relationships/hyperlink" Target="https://www.institutofomentomurcia.es/web/portal/resultados" TargetMode="External"/><Relationship Id="rId7geodtl9v9csirvuadq1v" Type="http://schemas.openxmlformats.org/officeDocument/2006/relationships/hyperlink" Target="https://www.institutofomentomurcia.es/web/portal/mapa-web" TargetMode="External"/><Relationship Id="rIdbhyh7yo_kflly-jdfgiop" Type="http://schemas.openxmlformats.org/officeDocument/2006/relationships/hyperlink" Target="https://www.institutofomentomurcia.es/web/portal/procedimientos-quejas-y-sugerencias" TargetMode="External"/><Relationship Id="rIddbtnkkewwrpvv9v9vzw6m" Type="http://schemas.openxmlformats.org/officeDocument/2006/relationships/hyperlink" Target="https://www.institutofomentomurcia.es/web/portal//canal-de-denuncias2" TargetMode="External"/><Relationship Id="rIdbkudryt2jm7ahiailcsfm" Type="http://schemas.openxmlformats.org/officeDocument/2006/relationships/hyperlink" Target="https://www.institutofomentomurcia.es/web/portal/subvenciones" TargetMode="External"/><Relationship Id="rIdwauuq8bizrwoqj01lb37k" Type="http://schemas.openxmlformats.org/officeDocument/2006/relationships/hyperlink" Target="https://transparencia.carm.es/contratos-de-obras-suministros-y-servicios?consejeria=70" TargetMode="External"/><Relationship Id="rIdz5ffkxm8qgwuxkq4acecj" Type="http://schemas.openxmlformats.org/officeDocument/2006/relationships/hyperlink" Target="https://www.institutofomentomurcia.es/web/portal/datos-trimestrales-de-contratos-menores" TargetMode="External"/><Relationship Id="rId1cwp0fo38c3ykkkdqolp2" Type="http://schemas.openxmlformats.org/officeDocument/2006/relationships/hyperlink" Target="https://www.institutofomentomurcia.es/web/portal/convenios" TargetMode="External"/><Relationship Id="rIdmg4gnrkbn-jjsiaj08dko" Type="http://schemas.openxmlformats.org/officeDocument/2006/relationships/hyperlink" Target="https://transparencia.carm.es/organismos-del-sector-publico-regional/contratos-programa" TargetMode="External"/><Relationship Id="rIdg_v9uzgjbvj3leryfqkne" Type="http://schemas.openxmlformats.org/officeDocument/2006/relationships/hyperlink" Target="https://www.institutofomentomurcia.es/web/portal/evaluaciones-periodicas-de-contratos-programa-y-encomiendas-de-gestion" TargetMode="External"/><Relationship Id="rIdeez2zxkuwmbv2k-45ouuf" Type="http://schemas.openxmlformats.org/officeDocument/2006/relationships/hyperlink" Target="https://www.institutofomentomurcia.es/web/portal/prestamos" TargetMode="External"/><Relationship Id="rIdpkm4wteiqqlxuvmx2uebc" Type="http://schemas.openxmlformats.org/officeDocument/2006/relationships/hyperlink" Target="https://www.institutofomentomurcia.es/web/portal/encomiendas-de-gestion" TargetMode="External"/><Relationship Id="rIdp15jlpdyzl2ehkukdrxnd" Type="http://schemas.openxmlformats.org/officeDocument/2006/relationships/hyperlink" Target="https://www.institutofomentomurcia.es/web/portal/gestion-de-subvenciones-a-tiempo-real-bi" TargetMode="External"/><Relationship Id="rIddttozfnpa6q-sefxloikz" Type="http://schemas.openxmlformats.org/officeDocument/2006/relationships/hyperlink" Target="https://www.institutofomentomurcia.es/web/portal/presupuestos" TargetMode="External"/><Relationship Id="rIdc9csgghgtaumqgnmygrw3" Type="http://schemas.openxmlformats.org/officeDocument/2006/relationships/hyperlink" Target="https://www.institutofomentomurcia.es/web/portal/cuentas-anuales" TargetMode="External"/><Relationship Id="rIdqev_4vw9nntexhkbvh2ce" Type="http://schemas.openxmlformats.org/officeDocument/2006/relationships/hyperlink" Target="https://www.institutofomentomurcia.es/web/portal/patrimonio" TargetMode="External"/><Relationship Id="rIdhaallwg4tgh7wtch4b4y7" Type="http://schemas.openxmlformats.org/officeDocument/2006/relationships/hyperlink" Target="https://www.institutofomentomurcia.es/web/portal/informes-auditoria" TargetMode="External"/><Relationship Id="rIdqmkknapu3jggaj2wcs_u1" Type="http://schemas.openxmlformats.org/officeDocument/2006/relationships/hyperlink" Target="https://transparencia.carm.es/realizacion-de-solicitudes" TargetMode="External"/><Relationship Id="rIddepi6jskwub11vuofw6sn" Type="http://schemas.openxmlformats.org/officeDocument/2006/relationships/hyperlink" Target="https://www.institutofomentomurcia.es/documentacion-y-publicaciones?c=2984322" TargetMode="External"/><Relationship Id="rIdtvfob8pqwt14ubnk5q7os" Type="http://schemas.openxmlformats.org/officeDocument/2006/relationships/hyperlink" Target="https://www.institutofomentomurcia.es/web/portal/documentacion-y-publicaciones?c=3611831" TargetMode="External"/><Relationship Id="rIdqroud1aobunvvqpdzhzsi" Type="http://schemas.openxmlformats.org/officeDocument/2006/relationships/hyperlink" Target="https://www.institutofomentomurcia.es/documentacion-y-publicaciones?c=549362" TargetMode="External"/><Relationship Id="rIdetsrf8ksfct8a17hujtvs" Type="http://schemas.openxmlformats.org/officeDocument/2006/relationships/hyperlink" Target="https://www.institutofomentomurcia.es/documentacion-y-publicaciones?c=3905895" TargetMode="External"/><Relationship Id="rIdyiisjorrn3uhfgwk5i8zg" Type="http://schemas.openxmlformats.org/officeDocument/2006/relationships/hyperlink" Target="https://www.institutofomentomurcia.es/documentacion-y-publicaciones?c=720595" TargetMode="External"/><Relationship Id="rIdh6cr9kbeqe6m26aqrkc96" Type="http://schemas.openxmlformats.org/officeDocument/2006/relationships/hyperlink" Target="https://www.institutofomentomurcia.es/documentacion-y-publicaciones?c=750011" TargetMode="External"/><Relationship Id="rIdxq0uhnktlogru8cocssdb" Type="http://schemas.openxmlformats.org/officeDocument/2006/relationships/hyperlink" Target="https://www.institutofomentomurcia.es/documentacion-y-publicaciones?c=2829850" TargetMode="External"/><Relationship Id="rIdspo6kpjllxbjccrkgiz4p" Type="http://schemas.openxmlformats.org/officeDocument/2006/relationships/hyperlink" Target="https://www.institutofomentomurcia.es/documentacion-y-publicaciones?c=623061" TargetMode="External"/><Relationship Id="rIdo20ppkhlunwovzzlgdkma" Type="http://schemas.openxmlformats.org/officeDocument/2006/relationships/hyperlink" Target="https://www.institutofomentomurcia.es/documentacion-y-publicaciones?c=560627" TargetMode="External"/><Relationship Id="rId02zggh-rmbldwnpkfnh0o" Type="http://schemas.openxmlformats.org/officeDocument/2006/relationships/hyperlink" Target="https://www.institutofomentomurcia.es/documentacion-y-publicaciones?c=675215" TargetMode="External"/><Relationship Id="rIdv0hwfuc1iw6c-u736opu-" Type="http://schemas.openxmlformats.org/officeDocument/2006/relationships/hyperlink" Target="https://www.institutofomentomurcia.es/documentacion-y-publicaciones?c=558283" TargetMode="External"/><Relationship Id="rIdpxnjpoy3oj8avklsq4czs" Type="http://schemas.openxmlformats.org/officeDocument/2006/relationships/hyperlink" Target="https://www.institutofomentomurcia.es/documentacion-y-publicaciones?c=3153784" TargetMode="External"/><Relationship Id="rIddzijtxdiwu4e3any9tu8j" Type="http://schemas.openxmlformats.org/officeDocument/2006/relationships/hyperlink" Target="https://www.institutofomentomurcia.es/documentacion-y-publicaciones?c=623059" TargetMode="External"/><Relationship Id="rIdlwsmjiorgagwz0smdru_x" Type="http://schemas.openxmlformats.org/officeDocument/2006/relationships/hyperlink" Target="https://www.institutofomentomurcia.es/documentacion-y-publicaciones?c=560229" TargetMode="External"/><Relationship Id="rIdqk6oky_wfsturl1_m7wqy" Type="http://schemas.openxmlformats.org/officeDocument/2006/relationships/hyperlink" Target="https://www.institutofomentomurcia.es/documentacion-y-publicaciones?c=623060" TargetMode="External"/><Relationship Id="rId7dko_lo1q0ainlny1jezn" Type="http://schemas.openxmlformats.org/officeDocument/2006/relationships/hyperlink" Target="https://www.institutofomentomurcia.es/documentacion-y-publicaciones?c=465894" TargetMode="External"/><Relationship Id="rIdze7v5ak4-_2uj7bajzqjq" Type="http://schemas.openxmlformats.org/officeDocument/2006/relationships/hyperlink" Target="https://www.institutofomentomurcia.es/documentacion-y-publicaciones?c=3567840" TargetMode="External"/><Relationship Id="rIdj-q2g23yzowzi6twywgbk" Type="http://schemas.openxmlformats.org/officeDocument/2006/relationships/hyperlink" Target="https://www.institutofomentomurcia.es/documentacion-y-publicaciones?c=558282" TargetMode="External"/><Relationship Id="rIdcnrlpc5uevs7d7ffk5_-h" Type="http://schemas.openxmlformats.org/officeDocument/2006/relationships/hyperlink" Target="https://www.institutofomentomurcia.es/web/portal/programa-operativo-2014-20201" TargetMode="External"/><Relationship Id="rIdhjlm-dcgide68nehzk-qt" Type="http://schemas.openxmlformats.org/officeDocument/2006/relationships/hyperlink" Target="https://www.institutofomentomurcia.es/web/portal/instrumentos-financieros" TargetMode="External"/><Relationship Id="rIdzbwvejpf6khwm23pco7od" Type="http://schemas.openxmlformats.org/officeDocument/2006/relationships/hyperlink" Target="https://www.institutofomentomurcia.es/web/portal/directrices" TargetMode="External"/><Relationship Id="rIdartkgib1udegttd04lvo6" Type="http://schemas.openxmlformats.org/officeDocument/2006/relationships/hyperlink" Target="https://www.institutofomentomurcia.es/web/portal/lucha-contral-el-fraude-y-codigo-etico-de-conducta" TargetMode="External"/><Relationship Id="rId_qvufpfm39mbkeus80hhg" Type="http://schemas.openxmlformats.org/officeDocument/2006/relationships/hyperlink" Target="https://www.institutofomentomurcia.es/web/portal/directorio-empresarial" TargetMode="External"/><Relationship Id="rIdqkewecqkuv8atnol4fdkp" Type="http://schemas.openxmlformats.org/officeDocument/2006/relationships/hyperlink" Target="https://www.institutofomentomurcia.es/web/portal/cpi-compra-publica-de-innovacion" TargetMode="External"/><Relationship Id="rIdlalr7bdjmra6_kzindsn7" Type="http://schemas.openxmlformats.org/officeDocument/2006/relationships/hyperlink" Target="https://www.institutofomentomurcia.es/web/portal/inteligencia-de-negocio" TargetMode="External"/><Relationship Id="rIdjh7meatg-7uqlkw5anb2i" Type="http://schemas.openxmlformats.org/officeDocument/2006/relationships/hyperlink" Target="https://www.institutofomentomurcia.es/web/portal/autodiagnostico-economico-financiero" TargetMode="External"/><Relationship Id="rIdjmn_jzevjunnkanqe9lkq" Type="http://schemas.openxmlformats.org/officeDocument/2006/relationships/hyperlink" Target="https://www.industriaconectada40.gob.es/programas-apoyo/Paginas/HADA.aspx" TargetMode="External"/><Relationship Id="rIdqcvlevxuaijwaq8hj1wdm" Type="http://schemas.openxmlformats.org/officeDocument/2006/relationships/hyperlink" Target="https://autodiagnosticos.ipyme.org/emprendedores" TargetMode="External"/><Relationship Id="rIdankkbasfpt1_uweylpvo2" Type="http://schemas.openxmlformats.org/officeDocument/2006/relationships/hyperlink" Target="https://www.institutofomentomurcia.es/web/portal/informes-economicos-financieros" TargetMode="External"/><Relationship Id="rIdqbuq7dk8uivrpi23q6lai" Type="http://schemas.openxmlformats.org/officeDocument/2006/relationships/hyperlink" Target="https://www.institutofomentomurcia.es/web/portal/simulador-proyectos-inversion" TargetMode="External"/><Relationship Id="rIdsuyhr6xuikh7fvq8kykvy" Type="http://schemas.openxmlformats.org/officeDocument/2006/relationships/hyperlink" Target="https://planempresa.ipyme.org/Home" TargetMode="External"/><Relationship Id="rIdrr66khwob5d8iydgvuiac" Type="http://schemas.openxmlformats.org/officeDocument/2006/relationships/hyperlink" Target="https://dafo.ipyme.org/Home" TargetMode="External"/><Relationship Id="rId2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URL del mapa web — INFO</dc:title>
  <dc:creator>AUNNA IT</dc:creator>
  <cp:lastModifiedBy>Un-named</cp:lastModifiedBy>
  <cp:revision>1</cp:revision>
  <dcterms:created xsi:type="dcterms:W3CDTF">2026-07-30T08:13:24.338Z</dcterms:created>
  <dcterms:modified xsi:type="dcterms:W3CDTF">2026-07-30T08:13:24.338Z</dcterms:modified>
</cp:coreProperties>
</file>

<file path=docProps/custom.xml><?xml version="1.0" encoding="utf-8"?>
<Properties xmlns="http://schemas.openxmlformats.org/officeDocument/2006/custom-properties" xmlns:vt="http://schemas.openxmlformats.org/officeDocument/2006/docPropsVTypes"/>
</file>